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3A" w:rsidRPr="001F258B" w:rsidRDefault="00582A91"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Әл – Фараби атындағы Қазақ ұлттық университеті</w:t>
      </w:r>
    </w:p>
    <w:p w:rsidR="00582A91" w:rsidRPr="001F258B" w:rsidRDefault="00582A91"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Биология және биотехнология факультеті</w:t>
      </w:r>
    </w:p>
    <w:p w:rsidR="00582A91" w:rsidRPr="001F258B" w:rsidRDefault="00582A91"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Биоалуантүрлілік және биоресурстар кафедрасы</w:t>
      </w:r>
    </w:p>
    <w:p w:rsidR="00452075" w:rsidRPr="001F258B" w:rsidRDefault="00452075" w:rsidP="00582A91">
      <w:pPr>
        <w:jc w:val="center"/>
        <w:rPr>
          <w:rFonts w:ascii="Times New Roman" w:hAnsi="Times New Roman" w:cs="Times New Roman"/>
          <w:b/>
          <w:caps/>
          <w:sz w:val="28"/>
          <w:szCs w:val="28"/>
          <w:lang w:val="kk-KZ"/>
        </w:rPr>
      </w:pPr>
    </w:p>
    <w:p w:rsidR="00452075" w:rsidRPr="001F258B" w:rsidRDefault="00452075" w:rsidP="00582A91">
      <w:pPr>
        <w:jc w:val="center"/>
        <w:rPr>
          <w:rFonts w:ascii="Times New Roman" w:hAnsi="Times New Roman" w:cs="Times New Roman"/>
          <w:b/>
          <w:caps/>
          <w:sz w:val="28"/>
          <w:szCs w:val="28"/>
          <w:lang w:val="kk-KZ"/>
        </w:rPr>
      </w:pPr>
    </w:p>
    <w:p w:rsidR="00452075" w:rsidRPr="001F258B" w:rsidRDefault="00452075" w:rsidP="00582A91">
      <w:pPr>
        <w:jc w:val="center"/>
        <w:rPr>
          <w:rFonts w:ascii="Times New Roman" w:hAnsi="Times New Roman" w:cs="Times New Roman"/>
          <w:b/>
          <w:caps/>
          <w:sz w:val="28"/>
          <w:szCs w:val="28"/>
          <w:lang w:val="kk-KZ"/>
        </w:rPr>
      </w:pPr>
    </w:p>
    <w:p w:rsidR="00452075" w:rsidRPr="001F258B" w:rsidRDefault="00F3664D"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ПРАКТИКАЛЫҚ</w:t>
      </w:r>
      <w:r w:rsidR="00452075" w:rsidRPr="001F258B">
        <w:rPr>
          <w:rFonts w:ascii="Times New Roman" w:hAnsi="Times New Roman" w:cs="Times New Roman"/>
          <w:b/>
          <w:caps/>
          <w:sz w:val="28"/>
          <w:szCs w:val="28"/>
          <w:lang w:val="kk-KZ"/>
        </w:rPr>
        <w:t xml:space="preserve"> САБАҚТАРҒА АРНАЛҒАН ӘДІСТЕМЕЛІК НҰСҚАУЛЫҚТАР</w:t>
      </w:r>
    </w:p>
    <w:p w:rsidR="00452075" w:rsidRPr="001F258B" w:rsidRDefault="00452075" w:rsidP="00582A91">
      <w:pPr>
        <w:jc w:val="center"/>
        <w:rPr>
          <w:rFonts w:ascii="Times New Roman" w:hAnsi="Times New Roman" w:cs="Times New Roman"/>
          <w:b/>
          <w:caps/>
          <w:sz w:val="28"/>
          <w:szCs w:val="28"/>
          <w:lang w:val="kk-KZ"/>
        </w:rPr>
      </w:pPr>
    </w:p>
    <w:p w:rsidR="00452075" w:rsidRPr="001F258B" w:rsidRDefault="00452075"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 xml:space="preserve">Пән: </w:t>
      </w:r>
      <w:r w:rsidR="001F258B" w:rsidRPr="001F258B">
        <w:rPr>
          <w:rFonts w:ascii="Times New Roman" w:hAnsi="Times New Roman" w:cs="Times New Roman"/>
          <w:b/>
          <w:bCs/>
          <w:caps/>
          <w:sz w:val="28"/>
          <w:szCs w:val="28"/>
          <w:shd w:val="clear" w:color="auto" w:fill="FFFFFF"/>
          <w:lang w:val="kk-KZ"/>
        </w:rPr>
        <w:t>Гидробионттарды кәсіптік аулау теориясы мен динамикасы</w:t>
      </w:r>
      <w:r w:rsidR="001F258B" w:rsidRPr="001F258B">
        <w:rPr>
          <w:rFonts w:ascii="Times New Roman" w:hAnsi="Times New Roman" w:cs="Times New Roman"/>
          <w:b/>
          <w:bCs/>
          <w:sz w:val="28"/>
          <w:szCs w:val="28"/>
          <w:shd w:val="clear" w:color="auto" w:fill="FFFFFF"/>
          <w:lang w:val="kk-KZ"/>
        </w:rPr>
        <w:t xml:space="preserve"> </w:t>
      </w:r>
    </w:p>
    <w:p w:rsidR="001F258B" w:rsidRPr="001F258B" w:rsidRDefault="00452075" w:rsidP="00582A91">
      <w:pPr>
        <w:jc w:val="center"/>
        <w:rPr>
          <w:rFonts w:ascii="Times New Roman" w:hAnsi="Times New Roman" w:cs="Times New Roman"/>
          <w:b/>
          <w:bCs/>
          <w:sz w:val="28"/>
          <w:szCs w:val="28"/>
          <w:shd w:val="clear" w:color="auto" w:fill="FFFFFF"/>
        </w:rPr>
      </w:pPr>
      <w:r w:rsidRPr="001F258B">
        <w:rPr>
          <w:rFonts w:ascii="Times New Roman" w:hAnsi="Times New Roman" w:cs="Times New Roman"/>
          <w:b/>
          <w:caps/>
          <w:sz w:val="28"/>
          <w:szCs w:val="28"/>
          <w:lang w:val="kk-KZ"/>
        </w:rPr>
        <w:t xml:space="preserve">мамандыҚ: </w:t>
      </w:r>
      <w:r w:rsidR="00F3664D" w:rsidRPr="001F258B">
        <w:rPr>
          <w:rFonts w:ascii="Times New Roman" w:hAnsi="Times New Roman" w:cs="Times New Roman"/>
          <w:b/>
          <w:caps/>
          <w:sz w:val="28"/>
          <w:szCs w:val="28"/>
          <w:lang w:val="kk-KZ"/>
        </w:rPr>
        <w:t>7м0840</w:t>
      </w:r>
      <w:r w:rsidR="001F258B" w:rsidRPr="001F258B">
        <w:rPr>
          <w:rFonts w:ascii="Times New Roman" w:hAnsi="Times New Roman" w:cs="Times New Roman"/>
          <w:b/>
          <w:caps/>
          <w:sz w:val="28"/>
          <w:szCs w:val="28"/>
          <w:lang w:val="kk-KZ"/>
        </w:rPr>
        <w:t>2</w:t>
      </w:r>
      <w:r w:rsidRPr="001F258B">
        <w:rPr>
          <w:rFonts w:ascii="Times New Roman" w:hAnsi="Times New Roman" w:cs="Times New Roman"/>
          <w:b/>
          <w:caps/>
          <w:sz w:val="28"/>
          <w:szCs w:val="28"/>
          <w:lang w:val="kk-KZ"/>
        </w:rPr>
        <w:t xml:space="preserve"> – </w:t>
      </w:r>
      <w:proofErr w:type="spellStart"/>
      <w:r w:rsidR="001F258B" w:rsidRPr="001F258B">
        <w:rPr>
          <w:rFonts w:ascii="Times New Roman" w:hAnsi="Times New Roman" w:cs="Times New Roman"/>
          <w:b/>
          <w:bCs/>
          <w:sz w:val="28"/>
          <w:szCs w:val="28"/>
          <w:shd w:val="clear" w:color="auto" w:fill="FFFFFF"/>
        </w:rPr>
        <w:t>Аквакультура</w:t>
      </w:r>
      <w:proofErr w:type="spellEnd"/>
      <w:r w:rsidR="001F258B" w:rsidRPr="001F258B">
        <w:rPr>
          <w:rFonts w:ascii="Times New Roman" w:hAnsi="Times New Roman" w:cs="Times New Roman"/>
          <w:b/>
          <w:bCs/>
          <w:sz w:val="28"/>
          <w:szCs w:val="28"/>
          <w:shd w:val="clear" w:color="auto" w:fill="FFFFFF"/>
        </w:rPr>
        <w:t xml:space="preserve"> </w:t>
      </w:r>
      <w:proofErr w:type="spellStart"/>
      <w:r w:rsidR="001F258B" w:rsidRPr="001F258B">
        <w:rPr>
          <w:rFonts w:ascii="Times New Roman" w:hAnsi="Times New Roman" w:cs="Times New Roman"/>
          <w:b/>
          <w:bCs/>
          <w:sz w:val="28"/>
          <w:szCs w:val="28"/>
          <w:shd w:val="clear" w:color="auto" w:fill="FFFFFF"/>
        </w:rPr>
        <w:t>және</w:t>
      </w:r>
      <w:proofErr w:type="spellEnd"/>
      <w:r w:rsidR="001F258B" w:rsidRPr="001F258B">
        <w:rPr>
          <w:rFonts w:ascii="Times New Roman" w:hAnsi="Times New Roman" w:cs="Times New Roman"/>
          <w:b/>
          <w:bCs/>
          <w:sz w:val="28"/>
          <w:szCs w:val="28"/>
          <w:shd w:val="clear" w:color="auto" w:fill="FFFFFF"/>
        </w:rPr>
        <w:t xml:space="preserve"> су </w:t>
      </w:r>
      <w:proofErr w:type="spellStart"/>
      <w:r w:rsidR="001F258B" w:rsidRPr="001F258B">
        <w:rPr>
          <w:rFonts w:ascii="Times New Roman" w:hAnsi="Times New Roman" w:cs="Times New Roman"/>
          <w:b/>
          <w:bCs/>
          <w:sz w:val="28"/>
          <w:szCs w:val="28"/>
          <w:shd w:val="clear" w:color="auto" w:fill="FFFFFF"/>
        </w:rPr>
        <w:t>биологиялық</w:t>
      </w:r>
      <w:proofErr w:type="spellEnd"/>
      <w:r w:rsidR="001F258B" w:rsidRPr="001F258B">
        <w:rPr>
          <w:rFonts w:ascii="Times New Roman" w:hAnsi="Times New Roman" w:cs="Times New Roman"/>
          <w:b/>
          <w:bCs/>
          <w:sz w:val="28"/>
          <w:szCs w:val="28"/>
          <w:shd w:val="clear" w:color="auto" w:fill="FFFFFF"/>
        </w:rPr>
        <w:t xml:space="preserve"> </w:t>
      </w:r>
      <w:proofErr w:type="spellStart"/>
      <w:r w:rsidR="001F258B" w:rsidRPr="001F258B">
        <w:rPr>
          <w:rFonts w:ascii="Times New Roman" w:hAnsi="Times New Roman" w:cs="Times New Roman"/>
          <w:b/>
          <w:bCs/>
          <w:sz w:val="28"/>
          <w:szCs w:val="28"/>
          <w:shd w:val="clear" w:color="auto" w:fill="FFFFFF"/>
        </w:rPr>
        <w:t>ресурстары</w:t>
      </w:r>
      <w:proofErr w:type="spellEnd"/>
      <w:r w:rsidR="001F258B" w:rsidRPr="001F258B">
        <w:rPr>
          <w:rFonts w:ascii="Times New Roman" w:hAnsi="Times New Roman" w:cs="Times New Roman"/>
          <w:b/>
          <w:bCs/>
          <w:sz w:val="28"/>
          <w:szCs w:val="28"/>
          <w:shd w:val="clear" w:color="auto" w:fill="FFFFFF"/>
        </w:rPr>
        <w:t xml:space="preserve"> </w:t>
      </w:r>
    </w:p>
    <w:p w:rsidR="00452075" w:rsidRPr="001F258B" w:rsidRDefault="001F258B"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2</w:t>
      </w:r>
      <w:r w:rsidR="00452075" w:rsidRPr="001F258B">
        <w:rPr>
          <w:rFonts w:ascii="Times New Roman" w:hAnsi="Times New Roman" w:cs="Times New Roman"/>
          <w:b/>
          <w:caps/>
          <w:sz w:val="28"/>
          <w:szCs w:val="28"/>
          <w:lang w:val="kk-KZ"/>
        </w:rPr>
        <w:t xml:space="preserve"> курс, </w:t>
      </w:r>
      <w:r w:rsidR="00F3664D" w:rsidRPr="001F258B">
        <w:rPr>
          <w:rFonts w:ascii="Times New Roman" w:hAnsi="Times New Roman" w:cs="Times New Roman"/>
          <w:b/>
          <w:caps/>
          <w:sz w:val="28"/>
          <w:szCs w:val="28"/>
          <w:lang w:val="kk-KZ"/>
        </w:rPr>
        <w:t>2</w:t>
      </w:r>
      <w:r w:rsidR="00452075" w:rsidRPr="001F258B">
        <w:rPr>
          <w:rFonts w:ascii="Times New Roman" w:hAnsi="Times New Roman" w:cs="Times New Roman"/>
          <w:b/>
          <w:caps/>
          <w:sz w:val="28"/>
          <w:szCs w:val="28"/>
          <w:lang w:val="kk-KZ"/>
        </w:rPr>
        <w:t xml:space="preserve"> семестр</w:t>
      </w:r>
    </w:p>
    <w:p w:rsidR="00EF2B6C" w:rsidRPr="001F258B" w:rsidRDefault="00EF2B6C" w:rsidP="00582A91">
      <w:pPr>
        <w:jc w:val="center"/>
        <w:rPr>
          <w:rFonts w:ascii="Times New Roman" w:hAnsi="Times New Roman" w:cs="Times New Roman"/>
          <w:b/>
          <w:caps/>
          <w:sz w:val="28"/>
          <w:szCs w:val="28"/>
          <w:lang w:val="kk-KZ"/>
        </w:rPr>
      </w:pPr>
    </w:p>
    <w:p w:rsidR="0081615C" w:rsidRPr="001F258B" w:rsidRDefault="0081615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486D5D"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r w:rsidRPr="001F258B">
        <w:rPr>
          <w:rFonts w:ascii="Times New Roman" w:hAnsi="Times New Roman" w:cs="Times New Roman"/>
          <w:b/>
          <w:bCs/>
          <w:caps/>
          <w:sz w:val="28"/>
          <w:szCs w:val="28"/>
          <w:shd w:val="clear" w:color="auto" w:fill="FFFFFF"/>
          <w:lang w:val="kk-KZ"/>
        </w:rPr>
        <w:lastRenderedPageBreak/>
        <w:t>Гидробионттарды кәсіптік аулау теориясы мен динамикасы</w:t>
      </w:r>
      <w:r w:rsidRPr="001F258B">
        <w:rPr>
          <w:rFonts w:ascii="Times New Roman" w:hAnsi="Times New Roman" w:cs="Times New Roman"/>
          <w:b/>
          <w:bCs/>
          <w:sz w:val="28"/>
          <w:szCs w:val="28"/>
          <w:shd w:val="clear" w:color="auto" w:fill="FFFFFF"/>
          <w:lang w:val="kk-KZ"/>
        </w:rPr>
        <w:t xml:space="preserve"> </w:t>
      </w:r>
      <w:bookmarkStart w:id="0" w:name="_GoBack"/>
      <w:r w:rsidR="00D16974" w:rsidRPr="001F258B">
        <w:rPr>
          <w:rFonts w:ascii="Times New Roman" w:hAnsi="Times New Roman" w:cs="Times New Roman"/>
          <w:b/>
          <w:sz w:val="28"/>
          <w:szCs w:val="28"/>
          <w:lang w:val="kk-KZ"/>
        </w:rPr>
        <w:t xml:space="preserve">СЕМИНАРЛЫҚ </w:t>
      </w:r>
      <w:r w:rsidR="00486D5D" w:rsidRPr="001F258B">
        <w:rPr>
          <w:rFonts w:ascii="Times New Roman" w:hAnsi="Times New Roman" w:cs="Times New Roman"/>
          <w:b/>
          <w:sz w:val="28"/>
          <w:szCs w:val="28"/>
          <w:lang w:val="kk-KZ"/>
        </w:rPr>
        <w:t>САБА</w:t>
      </w:r>
      <w:bookmarkEnd w:id="0"/>
      <w:r w:rsidR="00486D5D" w:rsidRPr="001F258B">
        <w:rPr>
          <w:rFonts w:ascii="Times New Roman" w:hAnsi="Times New Roman" w:cs="Times New Roman"/>
          <w:b/>
          <w:sz w:val="28"/>
          <w:szCs w:val="28"/>
          <w:lang w:val="kk-KZ"/>
        </w:rPr>
        <w:t>ҚТАРДЫ ҰЙЫМДАСТЫРУ БОЙЫНША ҚЫСҚАША МӘЛІМЕТТЕР</w:t>
      </w:r>
    </w:p>
    <w:p w:rsidR="00486D5D" w:rsidRPr="001F258B" w:rsidRDefault="00486D5D" w:rsidP="00486D5D">
      <w:pPr>
        <w:spacing w:after="0" w:line="240" w:lineRule="auto"/>
        <w:jc w:val="both"/>
        <w:rPr>
          <w:rFonts w:ascii="Times New Roman" w:hAnsi="Times New Roman" w:cs="Times New Roman"/>
          <w:b/>
          <w:sz w:val="28"/>
          <w:szCs w:val="28"/>
          <w:lang w:val="kk-KZ"/>
        </w:rPr>
      </w:pPr>
    </w:p>
    <w:p w:rsidR="00AE0F90" w:rsidRPr="001F258B" w:rsidRDefault="00404A70" w:rsidP="00AE0F90">
      <w:pPr>
        <w:spacing w:after="0" w:line="240" w:lineRule="auto"/>
        <w:ind w:firstLine="708"/>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«Балық аулау» пәнінен  </w:t>
      </w:r>
      <w:r w:rsidR="00D16974" w:rsidRPr="001F258B">
        <w:rPr>
          <w:rFonts w:ascii="Times New Roman" w:hAnsi="Times New Roman" w:cs="Times New Roman"/>
          <w:sz w:val="28"/>
          <w:szCs w:val="28"/>
          <w:lang w:val="kk-KZ"/>
        </w:rPr>
        <w:t>семинарлық</w:t>
      </w:r>
      <w:r w:rsidRPr="001F258B">
        <w:rPr>
          <w:rFonts w:ascii="Times New Roman" w:hAnsi="Times New Roman" w:cs="Times New Roman"/>
          <w:sz w:val="28"/>
          <w:szCs w:val="28"/>
          <w:lang w:val="kk-KZ"/>
        </w:rPr>
        <w:t xml:space="preserve"> сабақтардың  әдістемелік құралында кәсіптік балық аулауды ұйымдастыруға қажетті сұрақтар кеңінен қарастырылады. Оқу құралында кәсіптік мақсатта ауланатын балықтардың мінез – құлық ерекшеліктері, өндірістік балық аулауда пайдаланатын аулау құралдарының жіктелуі, олардың түрлері және сипаттамасы қарастырылады. Сонымен қатар, ішкі суқоймаларда (өзендер мен көлдерде және жасанды суқоймаларда) өндірістік балық аулауды ұйымдастыру технологиясымен таныс</w:t>
      </w:r>
      <w:r w:rsidR="00AE0F90" w:rsidRPr="001F258B">
        <w:rPr>
          <w:rFonts w:ascii="Times New Roman" w:hAnsi="Times New Roman" w:cs="Times New Roman"/>
          <w:sz w:val="28"/>
          <w:szCs w:val="28"/>
          <w:lang w:val="kk-KZ"/>
        </w:rPr>
        <w:t>ады.</w:t>
      </w:r>
    </w:p>
    <w:p w:rsidR="00486D5D" w:rsidRPr="001F258B" w:rsidRDefault="00D16974" w:rsidP="00AE0F90">
      <w:pPr>
        <w:spacing w:after="0" w:line="240" w:lineRule="auto"/>
        <w:ind w:firstLine="708"/>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Семинарлық</w:t>
      </w:r>
      <w:r w:rsidR="00486D5D" w:rsidRPr="001F258B">
        <w:rPr>
          <w:rFonts w:ascii="Times New Roman" w:hAnsi="Times New Roman" w:cs="Times New Roman"/>
          <w:sz w:val="28"/>
          <w:szCs w:val="28"/>
          <w:lang w:val="kk-KZ"/>
        </w:rPr>
        <w:t xml:space="preserve"> сабақтар</w:t>
      </w:r>
      <w:r w:rsidR="002A281B" w:rsidRPr="001F258B">
        <w:rPr>
          <w:rFonts w:ascii="Times New Roman" w:hAnsi="Times New Roman" w:cs="Times New Roman"/>
          <w:sz w:val="28"/>
          <w:szCs w:val="28"/>
          <w:lang w:val="kk-KZ"/>
        </w:rPr>
        <w:t>ды игеру барысында с</w:t>
      </w:r>
      <w:r w:rsidR="00AE0F90" w:rsidRPr="001F258B">
        <w:rPr>
          <w:rFonts w:ascii="Times New Roman" w:hAnsi="Times New Roman" w:cs="Times New Roman"/>
          <w:sz w:val="28"/>
          <w:szCs w:val="28"/>
          <w:lang w:val="kk-KZ"/>
        </w:rPr>
        <w:t xml:space="preserve">туденттер осы пән бойынша алған теориялық білімдерін тереңдете отырып, негізгі аулу құралдарынынң жұмыс істеу принципін меңгереді. </w:t>
      </w:r>
      <w:r w:rsidR="00486D5D" w:rsidRPr="001F258B">
        <w:rPr>
          <w:rFonts w:ascii="Times New Roman" w:hAnsi="Times New Roman" w:cs="Times New Roman"/>
          <w:sz w:val="28"/>
          <w:szCs w:val="28"/>
          <w:lang w:val="kk-KZ"/>
        </w:rPr>
        <w:t xml:space="preserve"> </w:t>
      </w:r>
      <w:r w:rsidR="00AE0F90" w:rsidRPr="001F258B">
        <w:rPr>
          <w:rFonts w:ascii="Times New Roman" w:hAnsi="Times New Roman" w:cs="Times New Roman"/>
          <w:sz w:val="28"/>
          <w:szCs w:val="28"/>
          <w:lang w:val="kk-KZ"/>
        </w:rPr>
        <w:t xml:space="preserve"> Н</w:t>
      </w:r>
      <w:r w:rsidR="00486D5D" w:rsidRPr="001F258B">
        <w:rPr>
          <w:rFonts w:ascii="Times New Roman" w:hAnsi="Times New Roman" w:cs="Times New Roman"/>
          <w:sz w:val="28"/>
          <w:szCs w:val="28"/>
          <w:lang w:val="kk-KZ"/>
        </w:rPr>
        <w:t>ақты тақырыптар</w:t>
      </w:r>
      <w:r w:rsidR="00A14D38" w:rsidRPr="001F258B">
        <w:rPr>
          <w:rFonts w:ascii="Times New Roman" w:hAnsi="Times New Roman" w:cs="Times New Roman"/>
          <w:sz w:val="28"/>
          <w:szCs w:val="28"/>
          <w:lang w:val="kk-KZ"/>
        </w:rPr>
        <w:t xml:space="preserve"> және</w:t>
      </w:r>
      <w:r w:rsidR="00486D5D" w:rsidRPr="001F258B">
        <w:rPr>
          <w:rFonts w:ascii="Times New Roman" w:hAnsi="Times New Roman" w:cs="Times New Roman"/>
          <w:sz w:val="28"/>
          <w:szCs w:val="28"/>
          <w:lang w:val="kk-KZ"/>
        </w:rPr>
        <w:t xml:space="preserve">, пән модульдері бойынша </w:t>
      </w:r>
      <w:r w:rsidR="00A14D38" w:rsidRPr="001F258B">
        <w:rPr>
          <w:rFonts w:ascii="Times New Roman" w:hAnsi="Times New Roman" w:cs="Times New Roman"/>
          <w:sz w:val="28"/>
          <w:szCs w:val="28"/>
          <w:lang w:val="kk-KZ"/>
        </w:rPr>
        <w:t>алынған теориялық білімді бекітеді</w:t>
      </w:r>
      <w:r w:rsidR="00486D5D" w:rsidRPr="001F258B">
        <w:rPr>
          <w:rFonts w:ascii="Times New Roman" w:hAnsi="Times New Roman" w:cs="Times New Roman"/>
          <w:sz w:val="28"/>
          <w:szCs w:val="28"/>
          <w:lang w:val="kk-KZ"/>
        </w:rPr>
        <w:t>.</w:t>
      </w:r>
    </w:p>
    <w:p w:rsidR="00486D5D" w:rsidRPr="001F258B" w:rsidRDefault="00486D5D" w:rsidP="00486D5D">
      <w:pPr>
        <w:spacing w:after="0" w:line="240" w:lineRule="auto"/>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Сабақ </w:t>
      </w:r>
      <w:r w:rsidR="00A14D38" w:rsidRPr="001F258B">
        <w:rPr>
          <w:rFonts w:ascii="Times New Roman" w:hAnsi="Times New Roman" w:cs="Times New Roman"/>
          <w:sz w:val="28"/>
          <w:szCs w:val="28"/>
          <w:lang w:val="kk-KZ"/>
        </w:rPr>
        <w:t xml:space="preserve">барысында дәріс бойынша берілген материалды қайталап, сұрақтарға жауап беру арқылы </w:t>
      </w:r>
      <w:r w:rsidRPr="001F258B">
        <w:rPr>
          <w:rFonts w:ascii="Times New Roman" w:hAnsi="Times New Roman" w:cs="Times New Roman"/>
          <w:sz w:val="28"/>
          <w:szCs w:val="28"/>
          <w:lang w:val="kk-KZ"/>
        </w:rPr>
        <w:t xml:space="preserve">зерттеу </w:t>
      </w:r>
      <w:r w:rsidR="00A14D38" w:rsidRPr="001F258B">
        <w:rPr>
          <w:rFonts w:ascii="Times New Roman" w:hAnsi="Times New Roman" w:cs="Times New Roman"/>
          <w:sz w:val="28"/>
          <w:szCs w:val="28"/>
          <w:lang w:val="kk-KZ"/>
        </w:rPr>
        <w:t xml:space="preserve">тақырыбы бойынша аулау құралдарының құрылысымен, </w:t>
      </w:r>
      <w:r w:rsidRPr="001F258B">
        <w:rPr>
          <w:rFonts w:ascii="Times New Roman" w:hAnsi="Times New Roman" w:cs="Times New Roman"/>
          <w:sz w:val="28"/>
          <w:szCs w:val="28"/>
          <w:lang w:val="kk-KZ"/>
        </w:rPr>
        <w:t>схемаларын</w:t>
      </w:r>
      <w:r w:rsidR="00A14D38" w:rsidRPr="001F258B">
        <w:rPr>
          <w:rFonts w:ascii="Times New Roman" w:hAnsi="Times New Roman" w:cs="Times New Roman"/>
          <w:sz w:val="28"/>
          <w:szCs w:val="28"/>
          <w:lang w:val="kk-KZ"/>
        </w:rPr>
        <w:t xml:space="preserve"> жасайды.</w:t>
      </w:r>
    </w:p>
    <w:p w:rsidR="00582A91" w:rsidRPr="001F258B" w:rsidRDefault="00582A91" w:rsidP="00486D5D">
      <w:pPr>
        <w:spacing w:after="0" w:line="240" w:lineRule="auto"/>
        <w:jc w:val="both"/>
        <w:rPr>
          <w:rFonts w:ascii="Times New Roman" w:hAnsi="Times New Roman" w:cs="Times New Roman"/>
          <w:sz w:val="28"/>
          <w:szCs w:val="28"/>
          <w:lang w:val="kk-KZ"/>
        </w:rPr>
      </w:pPr>
    </w:p>
    <w:p w:rsidR="00582A91" w:rsidRPr="001F258B" w:rsidRDefault="00582A91" w:rsidP="00486D5D">
      <w:pPr>
        <w:spacing w:after="0" w:line="240" w:lineRule="auto"/>
        <w:jc w:val="both"/>
        <w:rPr>
          <w:rFonts w:ascii="Times New Roman" w:hAnsi="Times New Roman" w:cs="Times New Roman"/>
          <w:sz w:val="28"/>
          <w:szCs w:val="28"/>
          <w:lang w:val="kk-KZ"/>
        </w:rPr>
      </w:pPr>
    </w:p>
    <w:p w:rsidR="00D16974" w:rsidRPr="001F258B" w:rsidRDefault="005319E3" w:rsidP="00582A91">
      <w:pPr>
        <w:jc w:val="center"/>
        <w:rPr>
          <w:rFonts w:ascii="Times New Roman" w:hAnsi="Times New Roman" w:cs="Times New Roman"/>
          <w:b/>
          <w:bCs/>
          <w:spacing w:val="-1"/>
          <w:sz w:val="28"/>
          <w:szCs w:val="28"/>
          <w:lang w:val="kk-KZ"/>
        </w:rPr>
      </w:pPr>
      <w:r w:rsidRPr="001F258B">
        <w:rPr>
          <w:rFonts w:ascii="Times New Roman" w:hAnsi="Times New Roman" w:cs="Times New Roman"/>
          <w:b/>
          <w:bCs/>
          <w:spacing w:val="-1"/>
          <w:sz w:val="28"/>
          <w:szCs w:val="28"/>
          <w:lang w:val="kk-KZ"/>
        </w:rPr>
        <w:t xml:space="preserve">№1 </w:t>
      </w:r>
      <w:r w:rsidR="00D16974" w:rsidRPr="001F258B">
        <w:rPr>
          <w:rFonts w:ascii="Times New Roman" w:hAnsi="Times New Roman" w:cs="Times New Roman"/>
          <w:b/>
          <w:bCs/>
          <w:spacing w:val="-1"/>
          <w:sz w:val="28"/>
          <w:szCs w:val="28"/>
          <w:lang w:val="kk-KZ"/>
        </w:rPr>
        <w:t xml:space="preserve">семинарлық </w:t>
      </w:r>
      <w:r w:rsidRPr="001F258B">
        <w:rPr>
          <w:rFonts w:ascii="Times New Roman" w:hAnsi="Times New Roman" w:cs="Times New Roman"/>
          <w:b/>
          <w:bCs/>
          <w:spacing w:val="-1"/>
          <w:sz w:val="28"/>
          <w:szCs w:val="28"/>
          <w:lang w:val="kk-KZ"/>
        </w:rPr>
        <w:t xml:space="preserve">сабақ. </w:t>
      </w:r>
    </w:p>
    <w:p w:rsidR="00582A91" w:rsidRPr="001F258B" w:rsidRDefault="005319E3" w:rsidP="00582A91">
      <w:pPr>
        <w:jc w:val="center"/>
        <w:rPr>
          <w:rFonts w:ascii="Times New Roman" w:hAnsi="Times New Roman" w:cs="Times New Roman"/>
          <w:b/>
          <w:sz w:val="28"/>
          <w:szCs w:val="28"/>
          <w:lang w:val="kk-KZ"/>
        </w:rPr>
      </w:pPr>
      <w:r w:rsidRPr="001F258B">
        <w:rPr>
          <w:rFonts w:ascii="Times New Roman" w:hAnsi="Times New Roman" w:cs="Times New Roman"/>
          <w:b/>
          <w:bCs/>
          <w:spacing w:val="-1"/>
          <w:sz w:val="28"/>
          <w:szCs w:val="28"/>
          <w:lang w:val="kk-KZ"/>
        </w:rPr>
        <w:t>Кәсіптік балықтар мен басқа да су объектілерінің негізгі түрлерінің сипаттамасы.Өндірістік балық аулаудағы түйіндердің түрлері.</w:t>
      </w:r>
    </w:p>
    <w:p w:rsidR="00022648" w:rsidRPr="001F258B" w:rsidRDefault="005319E3" w:rsidP="005319E3">
      <w:pPr>
        <w:spacing w:after="0" w:line="240" w:lineRule="auto"/>
        <w:ind w:firstLine="68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Сабақтың мақсаты: Кәсіптік ауланатын балықтардың алуантүрлілігі</w:t>
      </w:r>
      <w:r w:rsidR="00022648" w:rsidRPr="001F258B">
        <w:rPr>
          <w:rFonts w:ascii="Times New Roman" w:hAnsi="Times New Roman" w:cs="Times New Roman"/>
          <w:i/>
          <w:sz w:val="28"/>
          <w:szCs w:val="28"/>
          <w:lang w:val="kk-KZ"/>
        </w:rPr>
        <w:t>н білу, балықтардың кәсіптік түрлер</w:t>
      </w:r>
      <w:r w:rsidRPr="001F258B">
        <w:rPr>
          <w:rFonts w:ascii="Times New Roman" w:hAnsi="Times New Roman" w:cs="Times New Roman"/>
          <w:i/>
          <w:sz w:val="28"/>
          <w:szCs w:val="28"/>
          <w:lang w:val="kk-KZ"/>
        </w:rPr>
        <w:t>ін еркін ажырату.</w:t>
      </w:r>
    </w:p>
    <w:p w:rsidR="005319E3" w:rsidRPr="001F258B" w:rsidRDefault="00022648" w:rsidP="005319E3">
      <w:pPr>
        <w:spacing w:after="0" w:line="240" w:lineRule="auto"/>
        <w:ind w:firstLine="68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Сабаққа қолданылатын материалдар: дәріс конспектісі, балықтардың формалиндегі түрлері немесе карталары, кәсіптік статусын білдіретін анықтауыштар</w:t>
      </w:r>
    </w:p>
    <w:p w:rsidR="005319E3" w:rsidRPr="001F258B" w:rsidRDefault="005319E3" w:rsidP="005319E3">
      <w:pPr>
        <w:spacing w:after="0" w:line="240" w:lineRule="auto"/>
        <w:ind w:firstLine="680"/>
        <w:jc w:val="both"/>
        <w:rPr>
          <w:rFonts w:ascii="Times New Roman" w:hAnsi="Times New Roman" w:cs="Times New Roman"/>
          <w:i/>
          <w:sz w:val="28"/>
          <w:szCs w:val="28"/>
          <w:lang w:val="kk-KZ"/>
        </w:rPr>
      </w:pPr>
    </w:p>
    <w:p w:rsidR="005319E3" w:rsidRPr="001F258B" w:rsidRDefault="005319E3" w:rsidP="005319E3">
      <w:pPr>
        <w:spacing w:after="0" w:line="240" w:lineRule="auto"/>
        <w:ind w:firstLine="680"/>
        <w:jc w:val="both"/>
        <w:rPr>
          <w:rFonts w:ascii="Times New Roman" w:hAnsi="Times New Roman" w:cs="Times New Roman"/>
          <w:sz w:val="28"/>
          <w:szCs w:val="28"/>
          <w:lang w:val="kk-KZ"/>
        </w:rPr>
      </w:pPr>
      <w:r w:rsidRPr="001F258B">
        <w:rPr>
          <w:rFonts w:ascii="Times New Roman" w:hAnsi="Times New Roman" w:cs="Times New Roman"/>
          <w:i/>
          <w:sz w:val="28"/>
          <w:szCs w:val="28"/>
          <w:lang w:val="kk-KZ"/>
        </w:rPr>
        <w:t>Кәсіптік балықтардың жіктелуі</w:t>
      </w:r>
      <w:r w:rsidRPr="001F258B">
        <w:rPr>
          <w:rFonts w:ascii="Times New Roman" w:hAnsi="Times New Roman" w:cs="Times New Roman"/>
          <w:sz w:val="28"/>
          <w:szCs w:val="28"/>
          <w:lang w:val="kk-KZ"/>
        </w:rPr>
        <w:t>. Қазіргі кезде 25 мыңнан астам балықтың түрлері белгілі, оның 1,5 мыңдай түрі – кәсіптік түрлерге жатады. ТМД елдерінде 100-ден астам кәсіптік балықтардың түрлері кездеседі.</w:t>
      </w:r>
    </w:p>
    <w:p w:rsidR="005319E3" w:rsidRPr="001F258B" w:rsidRDefault="005319E3" w:rsidP="005319E3">
      <w:pPr>
        <w:tabs>
          <w:tab w:val="left" w:pos="567"/>
        </w:tabs>
        <w:spacing w:after="0" w:line="240" w:lineRule="auto"/>
        <w:ind w:firstLine="68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Түр дегеніміз – балықтар жүйесінің биологиялық бірлігі. Бір- жақын түрлер туысқа, туыстар тұқымдасқа біріктіріледі. Түрлі тұқымдас пен туыстың балықтары дене пішінімен, өлшемдерімен, денесінің және басының анатомиялық құрылысымен, қанаттарымен, химиялық құрамы және басқа белгілерімен ерекшеленеді.</w:t>
      </w:r>
    </w:p>
    <w:p w:rsidR="005319E3" w:rsidRPr="001F258B" w:rsidRDefault="005319E3" w:rsidP="005319E3">
      <w:pPr>
        <w:spacing w:after="0" w:line="240" w:lineRule="auto"/>
        <w:ind w:firstLine="68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Жеке түрлердің түрлік құрамы мен санына теңіздер мен мұхиттардың температурасы әсер етеді. Жылы суларда балық түрлерінің көп саны тіршілік етеді, бірақ әр түрдің сандық көрсеткіші үлкен емес, бұл қоректік қордың әлсіздігімен түсіндіріледі. Суық суларда балықтардың түрлері азырақ болады, </w:t>
      </w:r>
      <w:r w:rsidRPr="001F258B">
        <w:rPr>
          <w:rFonts w:ascii="Times New Roman" w:hAnsi="Times New Roman" w:cs="Times New Roman"/>
          <w:sz w:val="28"/>
          <w:szCs w:val="28"/>
          <w:lang w:val="kk-KZ"/>
        </w:rPr>
        <w:lastRenderedPageBreak/>
        <w:t xml:space="preserve">олар қолайлы жағдайда жақсы қоректік базаның арқасында үлкен сандық көрсеткіштерге ие болады. </w:t>
      </w:r>
    </w:p>
    <w:p w:rsidR="005319E3" w:rsidRPr="001F258B" w:rsidRDefault="005319E3" w:rsidP="005319E3">
      <w:pPr>
        <w:spacing w:after="0" w:line="240" w:lineRule="auto"/>
        <w:ind w:firstLine="68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Кәсіптік балықтар сүйекті, шеміршекті, сүйекті және шеміршекті балықтар болып бөлінеді.</w:t>
      </w:r>
    </w:p>
    <w:p w:rsidR="005319E3" w:rsidRPr="001F258B" w:rsidRDefault="005319E3" w:rsidP="005319E3">
      <w:pPr>
        <w:spacing w:after="0" w:line="240" w:lineRule="auto"/>
        <w:ind w:firstLine="68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Сүйекті балықтардың қаңқасы сүйектенген болып, олар дүниежүзілік өндірістің негізгі бөлігін құрайды. Шеміршекті-сүйекті балықтарда (бекіретәрізділер) ішкі қаңқасы шеміршекті, басында сүйекті жабындар кездеседі. Шеміршекті балықтарда қаңқасы мен бас қаңқасы шеміршекті болып келеді.</w:t>
      </w:r>
    </w:p>
    <w:p w:rsidR="005319E3" w:rsidRPr="001F258B" w:rsidRDefault="005319E3" w:rsidP="005319E3">
      <w:pPr>
        <w:spacing w:after="0" w:line="240" w:lineRule="auto"/>
        <w:ind w:firstLine="68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Тіршілік ету орны мен әрекетіне байланысты балықтарды мұхиттық және теңіздік, тұщысулық, өткінші, жартылай өткінші және кермек тұзданған суда тіршілік ететін балықтарға бөледі.</w:t>
      </w:r>
    </w:p>
    <w:p w:rsidR="005319E3" w:rsidRPr="001F258B" w:rsidRDefault="005319E3" w:rsidP="005319E3">
      <w:pPr>
        <w:spacing w:after="0" w:line="240" w:lineRule="auto"/>
        <w:ind w:firstLine="680"/>
        <w:jc w:val="both"/>
        <w:rPr>
          <w:rFonts w:ascii="Times New Roman" w:hAnsi="Times New Roman" w:cs="Times New Roman"/>
          <w:sz w:val="28"/>
          <w:szCs w:val="28"/>
          <w:lang w:val="kk-KZ"/>
        </w:rPr>
      </w:pPr>
      <w:r w:rsidRPr="001F258B">
        <w:rPr>
          <w:rFonts w:ascii="Times New Roman" w:hAnsi="Times New Roman" w:cs="Times New Roman"/>
          <w:i/>
          <w:sz w:val="28"/>
          <w:szCs w:val="28"/>
          <w:lang w:val="kk-KZ"/>
        </w:rPr>
        <w:t xml:space="preserve">Мұхиттық және теңіздік балықтар </w:t>
      </w:r>
      <w:r w:rsidRPr="001F258B">
        <w:rPr>
          <w:rFonts w:ascii="Times New Roman" w:hAnsi="Times New Roman" w:cs="Times New Roman"/>
          <w:sz w:val="28"/>
          <w:szCs w:val="28"/>
          <w:lang w:val="kk-KZ"/>
        </w:rPr>
        <w:t xml:space="preserve">– үнемі теңіз суында тіршілік етіп сонда көбейеді. Оларды судың жоғарғы қабатынан бастап су қабатында тіршілік ететін пелагикалық балықтар (майшабақтар, тунецтер, анчоустар, және т.б.) және су астында  тіршілік ететін су түбілік (треска, камбала, теңіз алабұғасы және т.б.) деп бөледі. 500-700м тереңдіктен жоғары жерде тіршілік ететін балықтарды </w:t>
      </w:r>
      <w:r w:rsidRPr="001F258B">
        <w:rPr>
          <w:rFonts w:ascii="Times New Roman" w:hAnsi="Times New Roman" w:cs="Times New Roman"/>
          <w:i/>
          <w:sz w:val="28"/>
          <w:szCs w:val="28"/>
          <w:lang w:val="kk-KZ"/>
        </w:rPr>
        <w:t>терең су түбілік балықтар</w:t>
      </w:r>
      <w:r w:rsidRPr="001F258B">
        <w:rPr>
          <w:rFonts w:ascii="Times New Roman" w:hAnsi="Times New Roman" w:cs="Times New Roman"/>
          <w:sz w:val="28"/>
          <w:szCs w:val="28"/>
          <w:lang w:val="kk-KZ"/>
        </w:rPr>
        <w:t xml:space="preserve"> деп атайды. </w:t>
      </w:r>
    </w:p>
    <w:p w:rsidR="00582A91" w:rsidRPr="001F258B" w:rsidRDefault="00582A91">
      <w:pPr>
        <w:rPr>
          <w:rFonts w:ascii="Times New Roman" w:hAnsi="Times New Roman" w:cs="Times New Roman"/>
          <w:sz w:val="28"/>
          <w:szCs w:val="28"/>
          <w:lang w:val="kk-KZ"/>
        </w:rPr>
      </w:pPr>
    </w:p>
    <w:p w:rsidR="00022648" w:rsidRPr="001F258B" w:rsidRDefault="00022648" w:rsidP="00AD4A62">
      <w:pPr>
        <w:spacing w:after="0"/>
        <w:jc w:val="center"/>
        <w:rPr>
          <w:rFonts w:ascii="Times New Roman" w:hAnsi="Times New Roman" w:cs="Times New Roman"/>
          <w:b/>
          <w:sz w:val="28"/>
          <w:szCs w:val="28"/>
          <w:lang w:val="kk-KZ"/>
        </w:rPr>
      </w:pPr>
      <w:r w:rsidRPr="001F258B">
        <w:rPr>
          <w:rFonts w:ascii="Times New Roman" w:hAnsi="Times New Roman" w:cs="Times New Roman"/>
          <w:b/>
          <w:sz w:val="28"/>
          <w:szCs w:val="28"/>
          <w:lang w:val="kk-KZ"/>
        </w:rPr>
        <w:t>Тапсырма:</w:t>
      </w:r>
    </w:p>
    <w:p w:rsidR="00022648" w:rsidRPr="001F258B" w:rsidRDefault="00022648" w:rsidP="00AD4A62">
      <w:pPr>
        <w:spacing w:after="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1.Кәсіптік балықтардың негізгі түрлерін атап, олардың таксономиялық статусын конспектілеңіздер</w:t>
      </w:r>
      <w:r w:rsidR="001A1C3F" w:rsidRPr="001F258B">
        <w:rPr>
          <w:rFonts w:ascii="Times New Roman" w:hAnsi="Times New Roman" w:cs="Times New Roman"/>
          <w:sz w:val="28"/>
          <w:szCs w:val="28"/>
          <w:lang w:val="kk-KZ"/>
        </w:rPr>
        <w:t xml:space="preserve"> (түұытәрізділер отряды, алабұғатәрізділер отряды, албырттар, теңіз және мухиттық объектілердің 20 түрін талдап жазу, таксономиясын талдау)</w:t>
      </w:r>
      <w:r w:rsidR="00AD4A62" w:rsidRPr="001F258B">
        <w:rPr>
          <w:rFonts w:ascii="Times New Roman" w:hAnsi="Times New Roman" w:cs="Times New Roman"/>
          <w:sz w:val="28"/>
          <w:szCs w:val="28"/>
          <w:lang w:val="kk-KZ"/>
        </w:rPr>
        <w:t>;</w:t>
      </w:r>
    </w:p>
    <w:p w:rsidR="001A1C3F" w:rsidRPr="001F258B" w:rsidRDefault="00AD4A62" w:rsidP="00AD4A62">
      <w:pPr>
        <w:spacing w:after="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2.</w:t>
      </w:r>
      <w:r w:rsidR="001A1C3F" w:rsidRPr="001F258B">
        <w:rPr>
          <w:rFonts w:ascii="Times New Roman" w:hAnsi="Times New Roman" w:cs="Times New Roman"/>
          <w:sz w:val="28"/>
          <w:szCs w:val="28"/>
          <w:lang w:val="kk-KZ"/>
        </w:rPr>
        <w:t>Кәсіптік ауланатын аудандарына жалпы сипаттама жасау (Қазақстан суқоймкалары бойынша негізгі 3 көлдердіғ 3 өзендерді және 3 суқоймаларды іріктеп жазу)</w:t>
      </w:r>
      <w:r w:rsidRPr="001F258B">
        <w:rPr>
          <w:rFonts w:ascii="Times New Roman" w:hAnsi="Times New Roman" w:cs="Times New Roman"/>
          <w:sz w:val="28"/>
          <w:szCs w:val="28"/>
          <w:lang w:val="kk-KZ"/>
        </w:rPr>
        <w:t>;</w:t>
      </w:r>
    </w:p>
    <w:p w:rsidR="00AD4A62" w:rsidRPr="001F258B" w:rsidRDefault="00AD4A62" w:rsidP="00022648">
      <w:pPr>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3.Қазақстанның кәсіптік ауланатын түрлерін анықтау</w:t>
      </w:r>
    </w:p>
    <w:p w:rsidR="00AD4A62" w:rsidRPr="001F258B" w:rsidRDefault="00AD4A62" w:rsidP="00AD4A62">
      <w:pPr>
        <w:jc w:val="center"/>
        <w:rPr>
          <w:rFonts w:ascii="Times New Roman" w:hAnsi="Times New Roman" w:cs="Times New Roman"/>
          <w:b/>
          <w:sz w:val="28"/>
          <w:szCs w:val="28"/>
          <w:lang w:val="kk-KZ"/>
        </w:rPr>
      </w:pPr>
      <w:r w:rsidRPr="001F258B">
        <w:rPr>
          <w:rFonts w:ascii="Times New Roman" w:hAnsi="Times New Roman" w:cs="Times New Roman"/>
          <w:b/>
          <w:sz w:val="28"/>
          <w:szCs w:val="28"/>
          <w:lang w:val="kk-KZ"/>
        </w:rPr>
        <w:t>Өзін – өзі тексеруге арналған сұрақтар:</w:t>
      </w:r>
    </w:p>
    <w:p w:rsidR="00AD4A62" w:rsidRPr="001F258B" w:rsidRDefault="00AD4A62" w:rsidP="00AD4A62">
      <w:pPr>
        <w:numPr>
          <w:ilvl w:val="0"/>
          <w:numId w:val="2"/>
        </w:numPr>
        <w:tabs>
          <w:tab w:val="num" w:pos="284"/>
        </w:tabs>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Кәсіптік балықтар қалай жіктеледі?</w:t>
      </w:r>
    </w:p>
    <w:p w:rsidR="00AD4A62" w:rsidRPr="001F258B" w:rsidRDefault="00AD4A62" w:rsidP="00AD4A62">
      <w:pPr>
        <w:numPr>
          <w:ilvl w:val="0"/>
          <w:numId w:val="2"/>
        </w:numPr>
        <w:tabs>
          <w:tab w:val="num" w:pos="284"/>
        </w:tabs>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Мұхиттық және теңіз балықтарға сипаттама беріңіз.</w:t>
      </w:r>
    </w:p>
    <w:p w:rsidR="00AD4A62" w:rsidRPr="001F258B" w:rsidRDefault="00AD4A62" w:rsidP="00AD4A62">
      <w:pPr>
        <w:numPr>
          <w:ilvl w:val="0"/>
          <w:numId w:val="2"/>
        </w:numPr>
        <w:tabs>
          <w:tab w:val="num" w:pos="284"/>
        </w:tabs>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Қандай балықтар майшабақтар, трескалар және скумбриялар тұқымдастарына жатады?</w:t>
      </w:r>
    </w:p>
    <w:p w:rsidR="00AD4A62" w:rsidRPr="001F258B" w:rsidRDefault="00AD4A62" w:rsidP="00AD4A62">
      <w:pPr>
        <w:numPr>
          <w:ilvl w:val="0"/>
          <w:numId w:val="2"/>
        </w:numPr>
        <w:tabs>
          <w:tab w:val="num" w:pos="284"/>
        </w:tabs>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Омыртқасыз кәсіптік түрлерге  қандай түрлер жатады?</w:t>
      </w:r>
    </w:p>
    <w:p w:rsidR="00AD4A62" w:rsidRPr="001F258B" w:rsidRDefault="00AD4A62" w:rsidP="00AD4A62">
      <w:pPr>
        <w:numPr>
          <w:ilvl w:val="0"/>
          <w:numId w:val="2"/>
        </w:numPr>
        <w:tabs>
          <w:tab w:val="num" w:pos="284"/>
        </w:tabs>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Қосжақтаулы моллюскалардың маңызы және биологиясына сипаттама беріңіз?</w:t>
      </w:r>
    </w:p>
    <w:p w:rsidR="00AD4A62" w:rsidRPr="001F258B" w:rsidRDefault="00AD4A62" w:rsidP="00AD4A62">
      <w:pPr>
        <w:numPr>
          <w:ilvl w:val="0"/>
          <w:numId w:val="2"/>
        </w:numPr>
        <w:tabs>
          <w:tab w:val="num" w:pos="284"/>
        </w:tabs>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Балдырлардың қандай түрлері кәсіптік маңызға ие болады?</w:t>
      </w:r>
    </w:p>
    <w:p w:rsidR="00AD4A62" w:rsidRPr="001F258B" w:rsidRDefault="00AD4A62" w:rsidP="00AD4A62">
      <w:pPr>
        <w:spacing w:after="0" w:line="240" w:lineRule="auto"/>
        <w:jc w:val="both"/>
        <w:rPr>
          <w:rFonts w:ascii="Times New Roman" w:hAnsi="Times New Roman" w:cs="Times New Roman"/>
          <w:i/>
          <w:sz w:val="28"/>
          <w:szCs w:val="28"/>
          <w:lang w:val="kk-KZ"/>
        </w:rPr>
      </w:pPr>
    </w:p>
    <w:p w:rsidR="00AD4A62" w:rsidRPr="001F258B" w:rsidRDefault="00AD4A62" w:rsidP="00AD4A62">
      <w:pPr>
        <w:spacing w:after="0" w:line="240" w:lineRule="auto"/>
        <w:jc w:val="both"/>
        <w:rPr>
          <w:rFonts w:ascii="Times New Roman" w:hAnsi="Times New Roman" w:cs="Times New Roman"/>
          <w:i/>
          <w:sz w:val="28"/>
          <w:szCs w:val="28"/>
          <w:lang w:val="kk-KZ"/>
        </w:rPr>
      </w:pPr>
    </w:p>
    <w:p w:rsidR="00AD4A62" w:rsidRPr="001F258B" w:rsidRDefault="00AD4A62" w:rsidP="00AD4A62">
      <w:pPr>
        <w:spacing w:after="0" w:line="240" w:lineRule="auto"/>
        <w:jc w:val="both"/>
        <w:rPr>
          <w:rFonts w:ascii="Times New Roman" w:hAnsi="Times New Roman" w:cs="Times New Roman"/>
          <w:i/>
          <w:sz w:val="28"/>
          <w:szCs w:val="28"/>
          <w:lang w:val="kk-KZ"/>
        </w:rPr>
      </w:pPr>
    </w:p>
    <w:p w:rsidR="00AD4A62" w:rsidRPr="001F258B" w:rsidRDefault="00AD4A62" w:rsidP="00AD4A62">
      <w:pPr>
        <w:spacing w:after="0" w:line="240" w:lineRule="auto"/>
        <w:jc w:val="both"/>
        <w:rPr>
          <w:rFonts w:ascii="Times New Roman" w:hAnsi="Times New Roman" w:cs="Times New Roman"/>
          <w:i/>
          <w:sz w:val="28"/>
          <w:szCs w:val="28"/>
          <w:lang w:val="kk-KZ"/>
        </w:rPr>
      </w:pPr>
    </w:p>
    <w:p w:rsidR="00AD4A62" w:rsidRPr="001F258B" w:rsidRDefault="00AD4A62" w:rsidP="00AD4A62">
      <w:pPr>
        <w:spacing w:after="0" w:line="240" w:lineRule="auto"/>
        <w:jc w:val="center"/>
        <w:rPr>
          <w:rFonts w:ascii="Times New Roman" w:hAnsi="Times New Roman" w:cs="Times New Roman"/>
          <w:b/>
          <w:sz w:val="28"/>
          <w:szCs w:val="28"/>
          <w:lang w:val="kk-KZ"/>
        </w:rPr>
      </w:pPr>
      <w:r w:rsidRPr="001F258B">
        <w:rPr>
          <w:rFonts w:ascii="Times New Roman" w:hAnsi="Times New Roman" w:cs="Times New Roman"/>
          <w:b/>
          <w:sz w:val="28"/>
          <w:szCs w:val="28"/>
          <w:lang w:val="kk-KZ"/>
        </w:rPr>
        <w:lastRenderedPageBreak/>
        <w:t xml:space="preserve">Ұсынылатын әдебиеттер: </w:t>
      </w:r>
    </w:p>
    <w:p w:rsidR="00AD4A62" w:rsidRPr="001F258B" w:rsidRDefault="00D16974" w:rsidP="00AD4A6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Нұрғазы Қ.Ш., </w:t>
      </w:r>
      <w:r w:rsidR="00AD4A62" w:rsidRPr="001F258B">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AD4A62" w:rsidRPr="001F258B" w:rsidRDefault="00AD4A62" w:rsidP="00AD4A6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1F258B">
        <w:rPr>
          <w:rFonts w:ascii="Times New Roman" w:hAnsi="Times New Roman" w:cs="Times New Roman"/>
          <w:sz w:val="28"/>
          <w:szCs w:val="28"/>
        </w:rPr>
        <w:t>Лукашов В.Н. Устройство и эксплуатация орудий промышленного рыболовства. М., 19</w:t>
      </w:r>
      <w:r w:rsidRPr="001F258B">
        <w:rPr>
          <w:rFonts w:ascii="Times New Roman" w:hAnsi="Times New Roman" w:cs="Times New Roman"/>
          <w:sz w:val="28"/>
          <w:szCs w:val="28"/>
          <w:lang w:val="kk-KZ"/>
        </w:rPr>
        <w:t>91</w:t>
      </w:r>
      <w:r w:rsidRPr="001F258B">
        <w:rPr>
          <w:rFonts w:ascii="Times New Roman" w:hAnsi="Times New Roman" w:cs="Times New Roman"/>
          <w:sz w:val="28"/>
          <w:szCs w:val="28"/>
        </w:rPr>
        <w:t>, 368 с.</w:t>
      </w:r>
    </w:p>
    <w:p w:rsidR="00AD4A62" w:rsidRPr="001F258B" w:rsidRDefault="00AD4A62" w:rsidP="00AD4A6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1F258B">
        <w:rPr>
          <w:rFonts w:ascii="Times New Roman" w:hAnsi="Times New Roman" w:cs="Times New Roman"/>
          <w:sz w:val="28"/>
          <w:szCs w:val="28"/>
        </w:rPr>
        <w:t xml:space="preserve"> Мельников В.Н., Лукашов В.Н. Техника промышленного рыболовства, М., 19</w:t>
      </w:r>
      <w:r w:rsidRPr="001F258B">
        <w:rPr>
          <w:rFonts w:ascii="Times New Roman" w:hAnsi="Times New Roman" w:cs="Times New Roman"/>
          <w:sz w:val="28"/>
          <w:szCs w:val="28"/>
          <w:lang w:val="kk-KZ"/>
        </w:rPr>
        <w:t>9</w:t>
      </w:r>
      <w:r w:rsidRPr="001F258B">
        <w:rPr>
          <w:rFonts w:ascii="Times New Roman" w:hAnsi="Times New Roman" w:cs="Times New Roman"/>
          <w:sz w:val="28"/>
          <w:szCs w:val="28"/>
        </w:rPr>
        <w:t>1, 312 с.</w:t>
      </w:r>
    </w:p>
    <w:p w:rsidR="00AD4A62" w:rsidRPr="001F258B" w:rsidRDefault="00AD4A62" w:rsidP="00AD4A6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1F258B">
        <w:rPr>
          <w:rFonts w:ascii="Times New Roman" w:hAnsi="Times New Roman" w:cs="Times New Roman"/>
          <w:sz w:val="28"/>
          <w:szCs w:val="28"/>
        </w:rPr>
        <w:t>Ломакина Л.М. Технология постройки орудий лова, М., 1984, 208 с.</w:t>
      </w:r>
    </w:p>
    <w:p w:rsidR="00AD4A62" w:rsidRPr="001F258B" w:rsidRDefault="00AD4A62" w:rsidP="00AD4A6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proofErr w:type="spellStart"/>
      <w:r w:rsidRPr="001F258B">
        <w:rPr>
          <w:rFonts w:ascii="Times New Roman" w:hAnsi="Times New Roman" w:cs="Times New Roman"/>
          <w:sz w:val="28"/>
          <w:szCs w:val="28"/>
        </w:rPr>
        <w:t>Войникас</w:t>
      </w:r>
      <w:proofErr w:type="spellEnd"/>
      <w:r w:rsidRPr="001F258B">
        <w:rPr>
          <w:rFonts w:ascii="Times New Roman" w:hAnsi="Times New Roman" w:cs="Times New Roman"/>
          <w:sz w:val="28"/>
          <w:szCs w:val="28"/>
        </w:rPr>
        <w:t>-Мирский В.Н. Упражнения и расчеты по промышленному рыболовству, М., 1966. 336 с.</w:t>
      </w:r>
    </w:p>
    <w:p w:rsidR="00AD4A62" w:rsidRPr="001F258B" w:rsidRDefault="00AD4A62" w:rsidP="00AD4A6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1F258B">
        <w:rPr>
          <w:rFonts w:ascii="Times New Roman" w:hAnsi="Times New Roman" w:cs="Times New Roman"/>
          <w:sz w:val="28"/>
          <w:szCs w:val="28"/>
        </w:rPr>
        <w:t>Лукашов В.Н. Методы управления поведением рыб, Калининград, 1971, 140 с.</w:t>
      </w:r>
    </w:p>
    <w:p w:rsidR="00AD4A62" w:rsidRPr="001F258B" w:rsidRDefault="00AD4A62" w:rsidP="00AD4A62">
      <w:pPr>
        <w:spacing w:after="0" w:line="240" w:lineRule="auto"/>
        <w:contextualSpacing/>
        <w:rPr>
          <w:rFonts w:ascii="Times New Roman" w:hAnsi="Times New Roman" w:cs="Times New Roman"/>
          <w:b/>
          <w:sz w:val="28"/>
          <w:szCs w:val="28"/>
        </w:rPr>
      </w:pPr>
      <w:r w:rsidRPr="001F258B">
        <w:rPr>
          <w:rFonts w:ascii="Times New Roman" w:hAnsi="Times New Roman" w:cs="Times New Roman"/>
          <w:b/>
          <w:sz w:val="28"/>
          <w:szCs w:val="28"/>
          <w:lang w:val="kk-KZ"/>
        </w:rPr>
        <w:t>Қосымша әдебиет</w:t>
      </w:r>
      <w:r w:rsidRPr="001F258B">
        <w:rPr>
          <w:rFonts w:ascii="Times New Roman" w:hAnsi="Times New Roman" w:cs="Times New Roman"/>
          <w:b/>
          <w:sz w:val="28"/>
          <w:szCs w:val="28"/>
        </w:rPr>
        <w:t>:</w:t>
      </w:r>
    </w:p>
    <w:p w:rsidR="00AD4A62" w:rsidRPr="001F258B" w:rsidRDefault="00AD4A62" w:rsidP="00AD4A62">
      <w:pPr>
        <w:numPr>
          <w:ilvl w:val="0"/>
          <w:numId w:val="4"/>
        </w:numPr>
        <w:autoSpaceDE w:val="0"/>
        <w:autoSpaceDN w:val="0"/>
        <w:adjustRightInd w:val="0"/>
        <w:spacing w:after="0" w:line="240" w:lineRule="auto"/>
        <w:ind w:left="0" w:firstLine="0"/>
        <w:contextualSpacing/>
        <w:rPr>
          <w:rFonts w:ascii="Times New Roman" w:hAnsi="Times New Roman" w:cs="Times New Roman"/>
          <w:sz w:val="28"/>
          <w:szCs w:val="28"/>
        </w:rPr>
      </w:pPr>
      <w:r w:rsidRPr="001F258B">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2A281B" w:rsidRPr="001F258B" w:rsidRDefault="002A281B" w:rsidP="00AD4A62">
      <w:pPr>
        <w:pStyle w:val="a7"/>
        <w:jc w:val="both"/>
        <w:rPr>
          <w:rFonts w:ascii="Times New Roman" w:hAnsi="Times New Roman" w:cs="Times New Roman"/>
          <w:b/>
          <w:bCs/>
          <w:spacing w:val="-1"/>
          <w:sz w:val="28"/>
          <w:szCs w:val="28"/>
          <w:lang w:val="kk-KZ"/>
        </w:rPr>
      </w:pPr>
    </w:p>
    <w:p w:rsidR="00992D59" w:rsidRPr="001F258B" w:rsidRDefault="00D16974" w:rsidP="002A281B">
      <w:pPr>
        <w:pStyle w:val="a7"/>
        <w:jc w:val="center"/>
        <w:rPr>
          <w:rFonts w:ascii="Times New Roman" w:hAnsi="Times New Roman" w:cs="Times New Roman"/>
          <w:b/>
          <w:bCs/>
          <w:spacing w:val="-1"/>
          <w:sz w:val="28"/>
          <w:szCs w:val="28"/>
          <w:lang w:val="kk-KZ"/>
        </w:rPr>
      </w:pPr>
      <w:r w:rsidRPr="001F258B">
        <w:rPr>
          <w:rFonts w:ascii="Times New Roman" w:hAnsi="Times New Roman" w:cs="Times New Roman"/>
          <w:b/>
          <w:bCs/>
          <w:spacing w:val="-1"/>
          <w:sz w:val="28"/>
          <w:szCs w:val="28"/>
          <w:lang w:val="kk-KZ"/>
        </w:rPr>
        <w:t>№2 семинарлық</w:t>
      </w:r>
      <w:r w:rsidR="002A281B" w:rsidRPr="001F258B">
        <w:rPr>
          <w:rFonts w:ascii="Times New Roman" w:hAnsi="Times New Roman" w:cs="Times New Roman"/>
          <w:b/>
          <w:bCs/>
          <w:spacing w:val="-1"/>
          <w:sz w:val="28"/>
          <w:szCs w:val="28"/>
          <w:lang w:val="kk-KZ"/>
        </w:rPr>
        <w:t xml:space="preserve"> сабақ. </w:t>
      </w:r>
    </w:p>
    <w:p w:rsidR="00AD4A62" w:rsidRPr="001F258B" w:rsidRDefault="002A281B" w:rsidP="002A281B">
      <w:pPr>
        <w:pStyle w:val="a7"/>
        <w:jc w:val="center"/>
        <w:rPr>
          <w:rFonts w:ascii="Times New Roman" w:hAnsi="Times New Roman" w:cs="Times New Roman"/>
          <w:b/>
          <w:bCs/>
          <w:spacing w:val="-1"/>
          <w:sz w:val="28"/>
          <w:szCs w:val="28"/>
          <w:lang w:val="kk-KZ"/>
        </w:rPr>
      </w:pPr>
      <w:r w:rsidRPr="001F258B">
        <w:rPr>
          <w:rFonts w:ascii="Times New Roman" w:hAnsi="Times New Roman" w:cs="Times New Roman"/>
          <w:b/>
          <w:bCs/>
          <w:spacing w:val="-1"/>
          <w:sz w:val="28"/>
          <w:szCs w:val="28"/>
          <w:lang w:val="kk-KZ"/>
        </w:rPr>
        <w:t>Ау құралдарының негізгі құрылымдық элементтері.</w:t>
      </w:r>
    </w:p>
    <w:p w:rsidR="002A281B" w:rsidRPr="001F258B" w:rsidRDefault="002A281B" w:rsidP="002A281B">
      <w:pPr>
        <w:pStyle w:val="a7"/>
        <w:jc w:val="both"/>
        <w:rPr>
          <w:rFonts w:ascii="Times New Roman" w:hAnsi="Times New Roman" w:cs="Times New Roman"/>
          <w:b/>
          <w:bCs/>
          <w:spacing w:val="-1"/>
          <w:sz w:val="28"/>
          <w:szCs w:val="28"/>
          <w:lang w:val="kk-KZ"/>
        </w:rPr>
      </w:pPr>
    </w:p>
    <w:p w:rsidR="002A281B" w:rsidRPr="001F258B" w:rsidRDefault="00D16974" w:rsidP="002A281B">
      <w:pPr>
        <w:pStyle w:val="a7"/>
        <w:ind w:left="0" w:firstLine="709"/>
        <w:jc w:val="both"/>
        <w:rPr>
          <w:rFonts w:ascii="Times New Roman" w:hAnsi="Times New Roman" w:cs="Times New Roman"/>
          <w:b/>
          <w:bCs/>
          <w:spacing w:val="-1"/>
          <w:sz w:val="28"/>
          <w:szCs w:val="28"/>
          <w:lang w:val="kk-KZ"/>
        </w:rPr>
      </w:pPr>
      <w:r w:rsidRPr="001F258B">
        <w:rPr>
          <w:rFonts w:ascii="Times New Roman" w:hAnsi="Times New Roman" w:cs="Times New Roman"/>
          <w:b/>
          <w:bCs/>
          <w:spacing w:val="-1"/>
          <w:sz w:val="28"/>
          <w:szCs w:val="28"/>
          <w:lang w:val="kk-KZ"/>
        </w:rPr>
        <w:t>Семинаролық</w:t>
      </w:r>
      <w:r w:rsidR="002A281B" w:rsidRPr="001F258B">
        <w:rPr>
          <w:rFonts w:ascii="Times New Roman" w:hAnsi="Times New Roman" w:cs="Times New Roman"/>
          <w:b/>
          <w:bCs/>
          <w:spacing w:val="-1"/>
          <w:sz w:val="28"/>
          <w:szCs w:val="28"/>
          <w:lang w:val="kk-KZ"/>
        </w:rPr>
        <w:t xml:space="preserve"> сабақтың мақсаты: </w:t>
      </w:r>
      <w:r w:rsidRPr="001F258B">
        <w:rPr>
          <w:rFonts w:ascii="Times New Roman" w:hAnsi="Times New Roman" w:cs="Times New Roman"/>
          <w:b/>
          <w:bCs/>
          <w:spacing w:val="-1"/>
          <w:sz w:val="28"/>
          <w:szCs w:val="28"/>
          <w:lang w:val="kk-KZ"/>
        </w:rPr>
        <w:t>Магистранттарға</w:t>
      </w:r>
      <w:r w:rsidR="002A281B" w:rsidRPr="001F258B">
        <w:rPr>
          <w:rFonts w:ascii="Times New Roman" w:hAnsi="Times New Roman" w:cs="Times New Roman"/>
          <w:b/>
          <w:bCs/>
          <w:spacing w:val="-1"/>
          <w:sz w:val="28"/>
          <w:szCs w:val="28"/>
          <w:lang w:val="kk-KZ"/>
        </w:rPr>
        <w:t xml:space="preserve"> ау құры</w:t>
      </w:r>
      <w:r w:rsidRPr="001F258B">
        <w:rPr>
          <w:rFonts w:ascii="Times New Roman" w:hAnsi="Times New Roman" w:cs="Times New Roman"/>
          <w:b/>
          <w:bCs/>
          <w:spacing w:val="-1"/>
          <w:sz w:val="28"/>
          <w:szCs w:val="28"/>
          <w:lang w:val="kk-KZ"/>
        </w:rPr>
        <w:t xml:space="preserve">лымдарының негізгі элементтерін, </w:t>
      </w:r>
      <w:r w:rsidR="002A281B" w:rsidRPr="001F258B">
        <w:rPr>
          <w:rFonts w:ascii="Times New Roman" w:hAnsi="Times New Roman" w:cs="Times New Roman"/>
          <w:b/>
          <w:bCs/>
          <w:spacing w:val="-1"/>
          <w:sz w:val="28"/>
          <w:szCs w:val="28"/>
          <w:lang w:val="kk-KZ"/>
        </w:rPr>
        <w:t>аулардың түрлерін талдау.</w:t>
      </w:r>
    </w:p>
    <w:p w:rsidR="002A281B" w:rsidRPr="001F258B" w:rsidRDefault="002A281B" w:rsidP="002A281B">
      <w:pPr>
        <w:pStyle w:val="a7"/>
        <w:ind w:left="0" w:firstLine="709"/>
        <w:jc w:val="both"/>
        <w:rPr>
          <w:rFonts w:ascii="Times New Roman" w:hAnsi="Times New Roman" w:cs="Times New Roman"/>
          <w:b/>
          <w:bCs/>
          <w:spacing w:val="-1"/>
          <w:sz w:val="28"/>
          <w:szCs w:val="28"/>
          <w:lang w:val="kk-KZ"/>
        </w:rPr>
      </w:pPr>
      <w:r w:rsidRPr="001F258B">
        <w:rPr>
          <w:rFonts w:ascii="Times New Roman" w:hAnsi="Times New Roman" w:cs="Times New Roman"/>
          <w:b/>
          <w:bCs/>
          <w:spacing w:val="-1"/>
          <w:sz w:val="28"/>
          <w:szCs w:val="28"/>
          <w:lang w:val="kk-KZ"/>
        </w:rPr>
        <w:t>Сабақта қолданылатын материалдар: аулардың макеті, ілмектік ау құралы, торлы аулардың макеттері.</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Аулау құрал–саймандарының негізгі құрылымдық элементтеріне қойылатын талаптар сол құралдарға өзіне керек талаптардан шығады. Балықтардың шоғырлануының салыстырмалы түрдегі тығыздығының төмен және оның жинақталу аймағының үлкен болуынан әдеттегі балық аулау құралдарындағы судың көп мөлшеріне лайықты болуы ескеріледі. </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Жоғарыда айтылған талаптарды кәсіби аулау құрал–саймандары қанағаттандырады, себебі олардың негізіндегі құрылымдық элементтерге торлы аулар жатады.</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Аулау құралдары нақты өлшемде әрі анықталған пішінде және олардың берік болуы үшін торлы ауларды </w:t>
      </w:r>
      <w:r w:rsidRPr="001F258B">
        <w:rPr>
          <w:rFonts w:ascii="Times New Roman" w:hAnsi="Times New Roman" w:cs="Times New Roman"/>
          <w:sz w:val="28"/>
          <w:szCs w:val="28"/>
          <w:lang w:val="kk-KZ"/>
        </w:rPr>
        <w:softHyphen/>
        <w:t xml:space="preserve">төменгі және ұстіңгі арқалықтарға бекітеді. Бекітілу тәсілдеріне қарай олар жоғарғы, төменгі немесе бүйірлік арқалықтар  деп аталады. Торлы ауларды суға түсіру үшін оларды баулық– арқандық элементтері бойымен жібереді. Осындай баулық–арқандық элементтерді тарамыстар деп атайды. </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Судағы аулау құралдарына жұмысшы өлшемдері мен пішіндерін беру үшін және торлы ауларды белгілі бір тереңдікте орналастыру барысында олардың жоғарғы арқалықтары қарапайым қалтқылармен жабдықталады, ал төменгі арқалықтарыне жүктер ілінеді. Есу саймандары – тралдық тақтайлар, көтергіш кішкентай қалқандар, желкендер, иілгіш немесе жұмсақ тіректік құралдар немесе синтетикалық материалдар, метал немесе ағаш бөренелер – бағандар және т.б. құралдар арқалықтар  қызметін атқарады. </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Аулау құрал–саймандарының баулық–арқандық элементтерін өзара жалғау үшін әртүрлі түйіндеп, бензельдеп, жартылай бензельдеп және т.б. байлаулардан басқа, арқалық элементтер – тұтқалар, гактер, вертлюгтер, шынжырлар және т.б. қолданылады.</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Аулау құралдарының торкөздерін жинауға (созуға) арналған тарту құрылғылары болады. Тарту құрылғысы баулар, арқандар өткізілген сақиналардан тұрады. Тарту құрылғысы аулау қаптарының ішіндегі ауланғандарды төменгі бөліктерін ағыту арқылы оны босатуға және бос торлы ауды жинауға қажет. Тарту құрылғысы қалталы жылымдардың басты құраушы элементі болып табылады.</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Ілмекті аулау құралдарының негізгі бөлігі балықты ұстайтын қармақ болады. Сонымен қатар, қармақ түріндегі аулау құралдары да баулық–арқандық (оларға қармақтар бекітіледі), қалытқылар, жүктер сияқты құраушы элементтерден тұрады.</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lastRenderedPageBreak/>
        <w:t>Сорғы құрылғылары балық сорушы шлангтерден, ауалық–су қоспасын тудыратын центрге тартқыш сорғыдан немесе компрессордан (эрлифті), суды ажырататын құрылғылардан тұрады.</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Қарқынды аулаудың физикалық құралдары екі негізгі элементтерден – (электрлік немесе дыбыстық генератордың, сорғының, компрессордың және т.б.) энергия көздерінен және (жарықтың, электродтардың , гидрофондардың және т.б.) өріс көздерінен құралады. Сонымен қатар, оларда ток өткізгіш элементтер (кабельдер), жалғауыш арматуралар, ауыстырып қосқыштар, күшейткіштер, іске қосуды реттейтін аспаптар және т.б. болады. </w:t>
      </w:r>
    </w:p>
    <w:p w:rsidR="008224F5" w:rsidRPr="001F258B" w:rsidRDefault="008224F5" w:rsidP="008224F5">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Кейбір аулау құралдары негізінен басқару жүйесінің басқарушы құрылғылары түріндегі өлшеу құрылғыларынан, күшейткіш құрылғыларынан және т.б. тұрады. </w:t>
      </w:r>
    </w:p>
    <w:p w:rsidR="008224F5" w:rsidRPr="001F258B" w:rsidRDefault="008224F5" w:rsidP="008224F5">
      <w:pPr>
        <w:autoSpaceDE w:val="0"/>
        <w:autoSpaceDN w:val="0"/>
        <w:adjustRightInd w:val="0"/>
        <w:spacing w:after="0" w:line="240" w:lineRule="auto"/>
        <w:ind w:firstLine="567"/>
        <w:rPr>
          <w:rFonts w:ascii="Times New Roman" w:hAnsi="Times New Roman" w:cs="Times New Roman"/>
          <w:b/>
          <w:sz w:val="28"/>
          <w:szCs w:val="28"/>
          <w:lang w:val="kk-KZ"/>
        </w:rPr>
      </w:pPr>
    </w:p>
    <w:p w:rsidR="00E03264" w:rsidRPr="001F258B" w:rsidRDefault="00E03264" w:rsidP="00E03264">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1F258B">
        <w:rPr>
          <w:rFonts w:ascii="Times New Roman" w:hAnsi="Times New Roman" w:cs="Times New Roman"/>
          <w:b/>
          <w:sz w:val="28"/>
          <w:szCs w:val="28"/>
          <w:lang w:val="kk-KZ"/>
        </w:rPr>
        <w:t>Тапсырма:</w:t>
      </w:r>
    </w:p>
    <w:p w:rsidR="00E03264" w:rsidRPr="001F258B" w:rsidRDefault="00E03264" w:rsidP="008224F5">
      <w:pPr>
        <w:autoSpaceDE w:val="0"/>
        <w:autoSpaceDN w:val="0"/>
        <w:adjustRightInd w:val="0"/>
        <w:spacing w:after="0" w:line="240" w:lineRule="auto"/>
        <w:ind w:firstLine="567"/>
        <w:rPr>
          <w:rFonts w:ascii="Times New Roman" w:hAnsi="Times New Roman" w:cs="Times New Roman"/>
          <w:sz w:val="28"/>
          <w:szCs w:val="28"/>
          <w:lang w:val="kk-KZ"/>
        </w:rPr>
      </w:pPr>
      <w:r w:rsidRPr="001F258B">
        <w:rPr>
          <w:rFonts w:ascii="Times New Roman" w:hAnsi="Times New Roman" w:cs="Times New Roman"/>
          <w:sz w:val="28"/>
          <w:szCs w:val="28"/>
          <w:lang w:val="kk-KZ"/>
        </w:rPr>
        <w:t>1.Ау құралдарының негізгі құрылымдық элементтерінің сипаттамасын түсіндіріңіз, қолдану аясын көрсетіңіз;</w:t>
      </w:r>
    </w:p>
    <w:p w:rsidR="00E03264" w:rsidRPr="001F258B" w:rsidRDefault="00E03264" w:rsidP="008224F5">
      <w:pPr>
        <w:autoSpaceDE w:val="0"/>
        <w:autoSpaceDN w:val="0"/>
        <w:adjustRightInd w:val="0"/>
        <w:spacing w:after="0" w:line="240" w:lineRule="auto"/>
        <w:ind w:firstLine="567"/>
        <w:rPr>
          <w:rFonts w:ascii="Times New Roman" w:hAnsi="Times New Roman" w:cs="Times New Roman"/>
          <w:sz w:val="28"/>
          <w:szCs w:val="28"/>
          <w:lang w:val="kk-KZ"/>
        </w:rPr>
      </w:pPr>
      <w:r w:rsidRPr="001F258B">
        <w:rPr>
          <w:rFonts w:ascii="Times New Roman" w:hAnsi="Times New Roman" w:cs="Times New Roman"/>
          <w:sz w:val="28"/>
          <w:szCs w:val="28"/>
          <w:lang w:val="kk-KZ"/>
        </w:rPr>
        <w:t>2. Негізгі элементі торлы ау болатын ауларды атаңыз, олардың жіктелуін көрсетіңіз</w:t>
      </w:r>
    </w:p>
    <w:p w:rsidR="00E03264" w:rsidRPr="001F258B" w:rsidRDefault="00E03264" w:rsidP="00152565">
      <w:pPr>
        <w:tabs>
          <w:tab w:val="left" w:pos="6066"/>
        </w:tabs>
        <w:autoSpaceDE w:val="0"/>
        <w:autoSpaceDN w:val="0"/>
        <w:adjustRightInd w:val="0"/>
        <w:spacing w:after="0" w:line="240" w:lineRule="auto"/>
        <w:ind w:firstLine="567"/>
        <w:rPr>
          <w:rFonts w:ascii="Times New Roman" w:hAnsi="Times New Roman" w:cs="Times New Roman"/>
          <w:sz w:val="28"/>
          <w:szCs w:val="28"/>
          <w:lang w:val="kk-KZ"/>
        </w:rPr>
      </w:pPr>
      <w:r w:rsidRPr="001F258B">
        <w:rPr>
          <w:rFonts w:ascii="Times New Roman" w:hAnsi="Times New Roman" w:cs="Times New Roman"/>
          <w:sz w:val="28"/>
          <w:szCs w:val="28"/>
          <w:lang w:val="kk-KZ"/>
        </w:rPr>
        <w:t>3.</w:t>
      </w:r>
      <w:r w:rsidR="00152565" w:rsidRPr="001F258B">
        <w:rPr>
          <w:rFonts w:ascii="Times New Roman" w:hAnsi="Times New Roman" w:cs="Times New Roman"/>
          <w:sz w:val="28"/>
          <w:szCs w:val="28"/>
          <w:lang w:val="kk-KZ"/>
        </w:rPr>
        <w:t xml:space="preserve">Аулау процесін қарқындатушы физикалық құралдарын </w:t>
      </w:r>
      <w:r w:rsidR="00507522" w:rsidRPr="001F258B">
        <w:rPr>
          <w:rFonts w:ascii="Times New Roman" w:hAnsi="Times New Roman" w:cs="Times New Roman"/>
          <w:sz w:val="28"/>
          <w:szCs w:val="28"/>
          <w:lang w:val="kk-KZ"/>
        </w:rPr>
        <w:t>сипаттап, әсер етуін түсіндіріңіз</w:t>
      </w:r>
    </w:p>
    <w:p w:rsidR="00E03264" w:rsidRPr="001F258B" w:rsidRDefault="00E03264" w:rsidP="008224F5">
      <w:pPr>
        <w:autoSpaceDE w:val="0"/>
        <w:autoSpaceDN w:val="0"/>
        <w:adjustRightInd w:val="0"/>
        <w:spacing w:after="0" w:line="240" w:lineRule="auto"/>
        <w:ind w:firstLine="567"/>
        <w:rPr>
          <w:rFonts w:ascii="Times New Roman" w:hAnsi="Times New Roman" w:cs="Times New Roman"/>
          <w:b/>
          <w:sz w:val="28"/>
          <w:szCs w:val="28"/>
          <w:lang w:val="kk-KZ"/>
        </w:rPr>
      </w:pPr>
    </w:p>
    <w:p w:rsidR="00507522" w:rsidRPr="001F258B" w:rsidRDefault="00507522" w:rsidP="00507522">
      <w:pPr>
        <w:spacing w:after="0" w:line="240" w:lineRule="auto"/>
        <w:jc w:val="center"/>
        <w:rPr>
          <w:rFonts w:ascii="Times New Roman" w:hAnsi="Times New Roman" w:cs="Times New Roman"/>
          <w:b/>
          <w:sz w:val="28"/>
          <w:szCs w:val="28"/>
          <w:lang w:val="kk-KZ"/>
        </w:rPr>
      </w:pPr>
      <w:r w:rsidRPr="001F258B">
        <w:rPr>
          <w:rFonts w:ascii="Times New Roman" w:hAnsi="Times New Roman" w:cs="Times New Roman"/>
          <w:b/>
          <w:sz w:val="28"/>
          <w:szCs w:val="28"/>
          <w:lang w:val="kk-KZ"/>
        </w:rPr>
        <w:t xml:space="preserve">Ұсынылатын әдебиеттер: </w:t>
      </w:r>
    </w:p>
    <w:p w:rsidR="00507522" w:rsidRPr="001F258B" w:rsidRDefault="00507522" w:rsidP="0050752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507522" w:rsidRPr="001F258B" w:rsidRDefault="00507522" w:rsidP="0050752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1F258B">
        <w:rPr>
          <w:rFonts w:ascii="Times New Roman" w:hAnsi="Times New Roman" w:cs="Times New Roman"/>
          <w:sz w:val="28"/>
          <w:szCs w:val="28"/>
        </w:rPr>
        <w:t>Лукашов В.Н. Устройство и эксплуатация орудий промышленного рыболовства. М., 19</w:t>
      </w:r>
      <w:r w:rsidRPr="001F258B">
        <w:rPr>
          <w:rFonts w:ascii="Times New Roman" w:hAnsi="Times New Roman" w:cs="Times New Roman"/>
          <w:sz w:val="28"/>
          <w:szCs w:val="28"/>
          <w:lang w:val="kk-KZ"/>
        </w:rPr>
        <w:t>91</w:t>
      </w:r>
      <w:r w:rsidRPr="001F258B">
        <w:rPr>
          <w:rFonts w:ascii="Times New Roman" w:hAnsi="Times New Roman" w:cs="Times New Roman"/>
          <w:sz w:val="28"/>
          <w:szCs w:val="28"/>
        </w:rPr>
        <w:t>, 368 с.</w:t>
      </w:r>
    </w:p>
    <w:p w:rsidR="00507522" w:rsidRPr="001F258B" w:rsidRDefault="00507522" w:rsidP="0050752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1F258B">
        <w:rPr>
          <w:rFonts w:ascii="Times New Roman" w:hAnsi="Times New Roman" w:cs="Times New Roman"/>
          <w:sz w:val="28"/>
          <w:szCs w:val="28"/>
        </w:rPr>
        <w:t xml:space="preserve"> Мельников В.Н., Лукашов В.Н. Техника промышленного рыболовства, М., 19</w:t>
      </w:r>
      <w:r w:rsidRPr="001F258B">
        <w:rPr>
          <w:rFonts w:ascii="Times New Roman" w:hAnsi="Times New Roman" w:cs="Times New Roman"/>
          <w:sz w:val="28"/>
          <w:szCs w:val="28"/>
          <w:lang w:val="kk-KZ"/>
        </w:rPr>
        <w:t>9</w:t>
      </w:r>
      <w:r w:rsidRPr="001F258B">
        <w:rPr>
          <w:rFonts w:ascii="Times New Roman" w:hAnsi="Times New Roman" w:cs="Times New Roman"/>
          <w:sz w:val="28"/>
          <w:szCs w:val="28"/>
        </w:rPr>
        <w:t>1, 312 с.</w:t>
      </w:r>
    </w:p>
    <w:p w:rsidR="00507522" w:rsidRPr="001F258B" w:rsidRDefault="00507522" w:rsidP="0050752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1F258B">
        <w:rPr>
          <w:rFonts w:ascii="Times New Roman" w:hAnsi="Times New Roman" w:cs="Times New Roman"/>
          <w:sz w:val="28"/>
          <w:szCs w:val="28"/>
        </w:rPr>
        <w:t>Ломакина Л.М. Технология постройки орудий лова, М., 1984, 208 с.</w:t>
      </w:r>
    </w:p>
    <w:p w:rsidR="00507522" w:rsidRPr="001F258B" w:rsidRDefault="00507522" w:rsidP="0050752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proofErr w:type="spellStart"/>
      <w:r w:rsidRPr="001F258B">
        <w:rPr>
          <w:rFonts w:ascii="Times New Roman" w:hAnsi="Times New Roman" w:cs="Times New Roman"/>
          <w:sz w:val="28"/>
          <w:szCs w:val="28"/>
        </w:rPr>
        <w:t>Войникас</w:t>
      </w:r>
      <w:proofErr w:type="spellEnd"/>
      <w:r w:rsidRPr="001F258B">
        <w:rPr>
          <w:rFonts w:ascii="Times New Roman" w:hAnsi="Times New Roman" w:cs="Times New Roman"/>
          <w:sz w:val="28"/>
          <w:szCs w:val="28"/>
        </w:rPr>
        <w:t>-Мирский В.Н. Упражнения и расчеты по промышленному рыболовству, М., 1966. 336 с.</w:t>
      </w:r>
    </w:p>
    <w:p w:rsidR="00507522" w:rsidRPr="001F258B" w:rsidRDefault="00507522" w:rsidP="00507522">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1F258B">
        <w:rPr>
          <w:rFonts w:ascii="Times New Roman" w:hAnsi="Times New Roman" w:cs="Times New Roman"/>
          <w:sz w:val="28"/>
          <w:szCs w:val="28"/>
        </w:rPr>
        <w:t>Лукашов В.Н. Методы управления поведением рыб, Калининград, 1971, 140 с.</w:t>
      </w:r>
    </w:p>
    <w:p w:rsidR="00507522" w:rsidRPr="001F258B" w:rsidRDefault="00507522" w:rsidP="00507522">
      <w:pPr>
        <w:spacing w:after="0" w:line="240" w:lineRule="auto"/>
        <w:contextualSpacing/>
        <w:rPr>
          <w:rFonts w:ascii="Times New Roman" w:hAnsi="Times New Roman" w:cs="Times New Roman"/>
          <w:b/>
          <w:sz w:val="28"/>
          <w:szCs w:val="28"/>
        </w:rPr>
      </w:pPr>
      <w:r w:rsidRPr="001F258B">
        <w:rPr>
          <w:rFonts w:ascii="Times New Roman" w:hAnsi="Times New Roman" w:cs="Times New Roman"/>
          <w:b/>
          <w:sz w:val="28"/>
          <w:szCs w:val="28"/>
          <w:lang w:val="kk-KZ"/>
        </w:rPr>
        <w:t>Қосымша әдебиет</w:t>
      </w:r>
      <w:r w:rsidRPr="001F258B">
        <w:rPr>
          <w:rFonts w:ascii="Times New Roman" w:hAnsi="Times New Roman" w:cs="Times New Roman"/>
          <w:b/>
          <w:sz w:val="28"/>
          <w:szCs w:val="28"/>
        </w:rPr>
        <w:t>:</w:t>
      </w:r>
    </w:p>
    <w:p w:rsidR="00507522" w:rsidRPr="001F258B" w:rsidRDefault="00507522" w:rsidP="00507522">
      <w:pPr>
        <w:numPr>
          <w:ilvl w:val="0"/>
          <w:numId w:val="4"/>
        </w:numPr>
        <w:autoSpaceDE w:val="0"/>
        <w:autoSpaceDN w:val="0"/>
        <w:adjustRightInd w:val="0"/>
        <w:spacing w:after="0" w:line="240" w:lineRule="auto"/>
        <w:ind w:left="0" w:firstLine="0"/>
        <w:contextualSpacing/>
        <w:rPr>
          <w:rFonts w:ascii="Times New Roman" w:hAnsi="Times New Roman" w:cs="Times New Roman"/>
          <w:sz w:val="28"/>
          <w:szCs w:val="28"/>
        </w:rPr>
      </w:pPr>
      <w:r w:rsidRPr="001F258B">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E5267A" w:rsidRPr="001F258B" w:rsidRDefault="00E5267A" w:rsidP="00B83A8F">
      <w:pPr>
        <w:spacing w:after="0"/>
        <w:jc w:val="center"/>
        <w:rPr>
          <w:rFonts w:ascii="Times New Roman" w:hAnsi="Times New Roman" w:cs="Times New Roman"/>
          <w:b/>
          <w:sz w:val="28"/>
          <w:szCs w:val="28"/>
          <w:lang w:val="kk-KZ"/>
        </w:rPr>
      </w:pPr>
      <w:r w:rsidRPr="001F258B">
        <w:rPr>
          <w:rFonts w:ascii="Times New Roman" w:hAnsi="Times New Roman" w:cs="Times New Roman"/>
          <w:b/>
          <w:sz w:val="28"/>
          <w:szCs w:val="28"/>
          <w:lang w:val="kk-KZ"/>
        </w:rPr>
        <w:t>Өзін – өзі тексеруге арналған сұрақтар:</w:t>
      </w:r>
    </w:p>
    <w:p w:rsidR="008224F5" w:rsidRPr="001F258B" w:rsidRDefault="008224F5" w:rsidP="00B83A8F">
      <w:pPr>
        <w:pStyle w:val="a8"/>
        <w:jc w:val="both"/>
        <w:rPr>
          <w:szCs w:val="28"/>
        </w:rPr>
      </w:pPr>
      <w:r w:rsidRPr="001F258B">
        <w:rPr>
          <w:szCs w:val="28"/>
        </w:rPr>
        <w:t xml:space="preserve">1. Балық аулау құралдары қолдану орнына байланысты қалай жіктеледі? </w:t>
      </w:r>
    </w:p>
    <w:p w:rsidR="008224F5" w:rsidRPr="001F258B" w:rsidRDefault="008224F5" w:rsidP="008224F5">
      <w:pPr>
        <w:pStyle w:val="a8"/>
        <w:jc w:val="both"/>
        <w:rPr>
          <w:szCs w:val="28"/>
        </w:rPr>
      </w:pPr>
      <w:r w:rsidRPr="001F258B">
        <w:rPr>
          <w:szCs w:val="28"/>
        </w:rPr>
        <w:t>2. Аулау құралдарының негізгі құрылымдық элементтерін атаңыз.</w:t>
      </w:r>
    </w:p>
    <w:p w:rsidR="008224F5" w:rsidRPr="001F258B" w:rsidRDefault="008224F5" w:rsidP="008224F5">
      <w:pPr>
        <w:pStyle w:val="a8"/>
        <w:jc w:val="both"/>
        <w:rPr>
          <w:szCs w:val="28"/>
        </w:rPr>
      </w:pPr>
      <w:r w:rsidRPr="001F258B">
        <w:rPr>
          <w:szCs w:val="28"/>
        </w:rPr>
        <w:t xml:space="preserve">3. Балық аулау құралдарының негізгі жіктелетін кластарын атаңыз. </w:t>
      </w:r>
    </w:p>
    <w:p w:rsidR="008224F5" w:rsidRPr="001F258B" w:rsidRDefault="008224F5" w:rsidP="008224F5">
      <w:pPr>
        <w:pStyle w:val="a8"/>
        <w:jc w:val="both"/>
        <w:rPr>
          <w:szCs w:val="28"/>
        </w:rPr>
      </w:pPr>
      <w:r w:rsidRPr="001F258B">
        <w:rPr>
          <w:szCs w:val="28"/>
        </w:rPr>
        <w:t xml:space="preserve">4. Қалталы жылымдар және тралдар аулау құралдарының қай класына жатады? </w:t>
      </w:r>
    </w:p>
    <w:p w:rsidR="008224F5" w:rsidRPr="001F258B" w:rsidRDefault="008224F5" w:rsidP="008224F5">
      <w:pPr>
        <w:pStyle w:val="a8"/>
        <w:jc w:val="both"/>
        <w:rPr>
          <w:szCs w:val="28"/>
        </w:rPr>
      </w:pPr>
      <w:r w:rsidRPr="001F258B">
        <w:rPr>
          <w:szCs w:val="28"/>
        </w:rPr>
        <w:t>5. Аулау процесін қарқындататын қандай құралдарды білесіз?</w:t>
      </w:r>
    </w:p>
    <w:p w:rsidR="008224F5" w:rsidRPr="001F258B" w:rsidRDefault="008224F5" w:rsidP="008224F5">
      <w:pPr>
        <w:pStyle w:val="a8"/>
        <w:jc w:val="both"/>
        <w:rPr>
          <w:szCs w:val="28"/>
        </w:rPr>
      </w:pPr>
      <w:r w:rsidRPr="001F258B">
        <w:rPr>
          <w:szCs w:val="28"/>
        </w:rPr>
        <w:t>6.Қармақтардың негізгі элементтік бөлігі не?</w:t>
      </w:r>
    </w:p>
    <w:p w:rsidR="00D16974" w:rsidRPr="001F258B" w:rsidRDefault="00D16974" w:rsidP="00507522">
      <w:pPr>
        <w:pStyle w:val="a7"/>
        <w:ind w:left="0" w:firstLine="709"/>
        <w:jc w:val="center"/>
        <w:rPr>
          <w:rFonts w:ascii="Times New Roman" w:hAnsi="Times New Roman" w:cs="Times New Roman"/>
          <w:b/>
          <w:bCs/>
          <w:spacing w:val="-1"/>
          <w:sz w:val="28"/>
          <w:szCs w:val="28"/>
          <w:lang w:val="kk-KZ"/>
        </w:rPr>
      </w:pPr>
    </w:p>
    <w:p w:rsidR="00507522" w:rsidRPr="001F258B" w:rsidRDefault="00507522" w:rsidP="00507522">
      <w:pPr>
        <w:pStyle w:val="a7"/>
        <w:ind w:left="0" w:firstLine="709"/>
        <w:jc w:val="center"/>
        <w:rPr>
          <w:rFonts w:ascii="Times New Roman" w:hAnsi="Times New Roman" w:cs="Times New Roman"/>
          <w:b/>
          <w:bCs/>
          <w:spacing w:val="-1"/>
          <w:sz w:val="28"/>
          <w:szCs w:val="28"/>
          <w:lang w:val="kk-KZ"/>
        </w:rPr>
      </w:pPr>
      <w:r w:rsidRPr="001F258B">
        <w:rPr>
          <w:rFonts w:ascii="Times New Roman" w:hAnsi="Times New Roman" w:cs="Times New Roman"/>
          <w:b/>
          <w:bCs/>
          <w:spacing w:val="-1"/>
          <w:sz w:val="28"/>
          <w:szCs w:val="28"/>
          <w:lang w:val="kk-KZ"/>
        </w:rPr>
        <w:lastRenderedPageBreak/>
        <w:t xml:space="preserve">№3 </w:t>
      </w:r>
      <w:r w:rsidR="00D16974" w:rsidRPr="001F258B">
        <w:rPr>
          <w:rFonts w:ascii="Times New Roman" w:hAnsi="Times New Roman" w:cs="Times New Roman"/>
          <w:b/>
          <w:bCs/>
          <w:spacing w:val="-1"/>
          <w:sz w:val="28"/>
          <w:szCs w:val="28"/>
          <w:lang w:val="kk-KZ"/>
        </w:rPr>
        <w:t xml:space="preserve">семинарлық </w:t>
      </w:r>
      <w:r w:rsidRPr="001F258B">
        <w:rPr>
          <w:rFonts w:ascii="Times New Roman" w:hAnsi="Times New Roman" w:cs="Times New Roman"/>
          <w:b/>
          <w:bCs/>
          <w:spacing w:val="-1"/>
          <w:sz w:val="28"/>
          <w:szCs w:val="28"/>
          <w:lang w:val="kk-KZ"/>
        </w:rPr>
        <w:t xml:space="preserve">сабақ. </w:t>
      </w:r>
    </w:p>
    <w:p w:rsidR="00992D59" w:rsidRPr="001F258B" w:rsidRDefault="00507522" w:rsidP="00507522">
      <w:pPr>
        <w:pStyle w:val="a7"/>
        <w:ind w:left="0" w:firstLine="709"/>
        <w:jc w:val="center"/>
        <w:rPr>
          <w:rFonts w:ascii="Times New Roman" w:hAnsi="Times New Roman" w:cs="Times New Roman"/>
          <w:b/>
          <w:sz w:val="28"/>
          <w:szCs w:val="28"/>
          <w:lang w:val="kk-KZ"/>
        </w:rPr>
      </w:pPr>
      <w:r w:rsidRPr="001F258B">
        <w:rPr>
          <w:rFonts w:ascii="Times New Roman" w:hAnsi="Times New Roman" w:cs="Times New Roman"/>
          <w:b/>
          <w:bCs/>
          <w:spacing w:val="-1"/>
          <w:sz w:val="28"/>
          <w:szCs w:val="28"/>
          <w:lang w:val="kk-KZ"/>
        </w:rPr>
        <w:t>Торлы а</w:t>
      </w:r>
      <w:r w:rsidRPr="001F258B">
        <w:rPr>
          <w:rFonts w:ascii="Times New Roman" w:hAnsi="Times New Roman" w:cs="Times New Roman"/>
          <w:b/>
          <w:sz w:val="28"/>
          <w:szCs w:val="28"/>
          <w:lang w:val="kk-KZ"/>
        </w:rPr>
        <w:t>у құралын тоқу. Торлы аудың негізгі көрсеткіштері.</w:t>
      </w:r>
    </w:p>
    <w:p w:rsidR="00507522" w:rsidRPr="001F258B" w:rsidRDefault="00507522" w:rsidP="00507522">
      <w:pPr>
        <w:pStyle w:val="a7"/>
        <w:ind w:left="0" w:firstLine="709"/>
        <w:jc w:val="both"/>
        <w:rPr>
          <w:rFonts w:ascii="Times New Roman" w:hAnsi="Times New Roman" w:cs="Times New Roman"/>
          <w:b/>
          <w:bCs/>
          <w:spacing w:val="-1"/>
          <w:sz w:val="28"/>
          <w:szCs w:val="28"/>
          <w:lang w:val="kk-KZ"/>
        </w:rPr>
      </w:pPr>
    </w:p>
    <w:p w:rsidR="00507522" w:rsidRPr="001F258B" w:rsidRDefault="00D16974" w:rsidP="00507522">
      <w:pPr>
        <w:pStyle w:val="a7"/>
        <w:ind w:left="0" w:firstLine="709"/>
        <w:jc w:val="both"/>
        <w:rPr>
          <w:rFonts w:ascii="Times New Roman" w:hAnsi="Times New Roman" w:cs="Times New Roman"/>
          <w:b/>
          <w:bCs/>
          <w:spacing w:val="-1"/>
          <w:sz w:val="28"/>
          <w:szCs w:val="28"/>
          <w:lang w:val="kk-KZ"/>
        </w:rPr>
      </w:pPr>
      <w:r w:rsidRPr="001F258B">
        <w:rPr>
          <w:rFonts w:ascii="Times New Roman" w:hAnsi="Times New Roman" w:cs="Times New Roman"/>
          <w:b/>
          <w:bCs/>
          <w:spacing w:val="-1"/>
          <w:sz w:val="28"/>
          <w:szCs w:val="28"/>
          <w:lang w:val="kk-KZ"/>
        </w:rPr>
        <w:t>Семинарлық</w:t>
      </w:r>
      <w:r w:rsidR="00507522" w:rsidRPr="001F258B">
        <w:rPr>
          <w:rFonts w:ascii="Times New Roman" w:hAnsi="Times New Roman" w:cs="Times New Roman"/>
          <w:b/>
          <w:bCs/>
          <w:spacing w:val="-1"/>
          <w:sz w:val="28"/>
          <w:szCs w:val="28"/>
          <w:lang w:val="kk-KZ"/>
        </w:rPr>
        <w:t xml:space="preserve"> сабақтың мақсаты: </w:t>
      </w:r>
      <w:r w:rsidR="0081615C" w:rsidRPr="001F258B">
        <w:rPr>
          <w:rFonts w:ascii="Times New Roman" w:hAnsi="Times New Roman" w:cs="Times New Roman"/>
          <w:b/>
          <w:bCs/>
          <w:spacing w:val="-1"/>
          <w:sz w:val="28"/>
          <w:szCs w:val="28"/>
          <w:lang w:val="kk-KZ"/>
        </w:rPr>
        <w:t>Магистранттарға</w:t>
      </w:r>
      <w:r w:rsidR="00507522" w:rsidRPr="001F258B">
        <w:rPr>
          <w:rFonts w:ascii="Times New Roman" w:hAnsi="Times New Roman" w:cs="Times New Roman"/>
          <w:b/>
          <w:bCs/>
          <w:spacing w:val="-1"/>
          <w:sz w:val="28"/>
          <w:szCs w:val="28"/>
          <w:lang w:val="kk-KZ"/>
        </w:rPr>
        <w:t xml:space="preserve"> </w:t>
      </w:r>
      <w:r w:rsidR="000C7B7B" w:rsidRPr="001F258B">
        <w:rPr>
          <w:rFonts w:ascii="Times New Roman" w:hAnsi="Times New Roman" w:cs="Times New Roman"/>
          <w:b/>
          <w:bCs/>
          <w:spacing w:val="-1"/>
          <w:sz w:val="28"/>
          <w:szCs w:val="28"/>
          <w:lang w:val="kk-KZ"/>
        </w:rPr>
        <w:t xml:space="preserve">торлы </w:t>
      </w:r>
      <w:r w:rsidR="00507522" w:rsidRPr="001F258B">
        <w:rPr>
          <w:rFonts w:ascii="Times New Roman" w:hAnsi="Times New Roman" w:cs="Times New Roman"/>
          <w:b/>
          <w:bCs/>
          <w:spacing w:val="-1"/>
          <w:sz w:val="28"/>
          <w:szCs w:val="28"/>
          <w:lang w:val="kk-KZ"/>
        </w:rPr>
        <w:t xml:space="preserve">ау </w:t>
      </w:r>
      <w:r w:rsidR="000C7B7B" w:rsidRPr="001F258B">
        <w:rPr>
          <w:rFonts w:ascii="Times New Roman" w:hAnsi="Times New Roman" w:cs="Times New Roman"/>
          <w:b/>
          <w:bCs/>
          <w:spacing w:val="-1"/>
          <w:sz w:val="28"/>
          <w:szCs w:val="28"/>
          <w:lang w:val="kk-KZ"/>
        </w:rPr>
        <w:t>тоқу процесін</w:t>
      </w:r>
      <w:r w:rsidR="00507522" w:rsidRPr="001F258B">
        <w:rPr>
          <w:rFonts w:ascii="Times New Roman" w:hAnsi="Times New Roman" w:cs="Times New Roman"/>
          <w:b/>
          <w:bCs/>
          <w:spacing w:val="-1"/>
          <w:sz w:val="28"/>
          <w:szCs w:val="28"/>
          <w:lang w:val="kk-KZ"/>
        </w:rPr>
        <w:t xml:space="preserve"> уйрету, аулардың түрлерін талдау.</w:t>
      </w:r>
    </w:p>
    <w:p w:rsidR="00507522" w:rsidRPr="001F258B" w:rsidRDefault="00507522" w:rsidP="00507522">
      <w:pPr>
        <w:pStyle w:val="a7"/>
        <w:ind w:left="0" w:firstLine="709"/>
        <w:jc w:val="both"/>
        <w:rPr>
          <w:rFonts w:ascii="Times New Roman" w:hAnsi="Times New Roman" w:cs="Times New Roman"/>
          <w:b/>
          <w:bCs/>
          <w:spacing w:val="-1"/>
          <w:sz w:val="28"/>
          <w:szCs w:val="28"/>
          <w:lang w:val="kk-KZ"/>
        </w:rPr>
      </w:pPr>
      <w:r w:rsidRPr="001F258B">
        <w:rPr>
          <w:rFonts w:ascii="Times New Roman" w:hAnsi="Times New Roman" w:cs="Times New Roman"/>
          <w:b/>
          <w:bCs/>
          <w:spacing w:val="-1"/>
          <w:sz w:val="28"/>
          <w:szCs w:val="28"/>
          <w:lang w:val="kk-KZ"/>
        </w:rPr>
        <w:t xml:space="preserve">Сабақта қолданылатын материалдар: аулардың макеті, </w:t>
      </w:r>
      <w:r w:rsidR="000C7B7B" w:rsidRPr="001F258B">
        <w:rPr>
          <w:rFonts w:ascii="Times New Roman" w:hAnsi="Times New Roman" w:cs="Times New Roman"/>
          <w:b/>
          <w:bCs/>
          <w:spacing w:val="-1"/>
          <w:sz w:val="28"/>
          <w:szCs w:val="28"/>
          <w:lang w:val="kk-KZ"/>
        </w:rPr>
        <w:t xml:space="preserve"> торлы</w:t>
      </w:r>
      <w:r w:rsidRPr="001F258B">
        <w:rPr>
          <w:rFonts w:ascii="Times New Roman" w:hAnsi="Times New Roman" w:cs="Times New Roman"/>
          <w:b/>
          <w:bCs/>
          <w:spacing w:val="-1"/>
          <w:sz w:val="28"/>
          <w:szCs w:val="28"/>
          <w:lang w:val="kk-KZ"/>
        </w:rPr>
        <w:t xml:space="preserve"> ау құралы, торлы аулардың макеттері.</w:t>
      </w:r>
    </w:p>
    <w:p w:rsidR="000C7B7B" w:rsidRPr="001F258B" w:rsidRDefault="000C7B7B" w:rsidP="000C7B7B">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Балықтарды шоғырланған аймақта ұстау және оларды аулау ерекшелігімен анықталатын әрекеттерге қатысты құрал–саймандар түрлі кластарға жіктеледі. Әрекеттік белгілерге орай кәсіптік балық аулау  құрал–саймандары бес класқа бөлінеді, оның ішінде алғашқы үш класс торлармен аулау құралдарын біріктіреді. </w:t>
      </w:r>
    </w:p>
    <w:p w:rsidR="000C7B7B" w:rsidRPr="001F258B" w:rsidRDefault="000C7B7B" w:rsidP="000C7B7B">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Бірінші класқа қоршап аулайтын аулар (торлар) немесе желбезек аулары жатады, яғни осы кластағы аулау құралдарынің аулау принципі балықтардың аудың торкөздерінде желбезектерімен ілініп, кептеліп немесе шырмалып қалуына негізделеді. Қоршап аулау класының құралдары өзіндік ерекшеліктеріне орай төрт топқа бөлінеді: құрма торлы ау (ставные сети), өзендік ығызба торлы ау (речные плавные), дрифтерлі (теңіздік ығызба торлар) аулар, қоршайтын торлы аулар (обкидные сети) болып бөлінеді. Құрма аулар тобына қозғалмайтын қада және қазықтарға, зәкірге және т.б. бекітілген жайыла қамтып алатын аулардың барлық түрлері жатады. Өзендік ығызба торлы аулар тобына ағыс бойымен қалқып, жолындағы балықтарды аулайтын аулар жатады. Дрифтерлі аулар тобына баяу ағыспен жақындаған балықтарды аулайтын аулар жатады. Қоршайтын торлы аулар тобына түрлі тәсілдермен балықтарды торлармен жартылай немесе толықтай қармалап аулайтын аулар жатады. </w:t>
      </w:r>
    </w:p>
    <w:p w:rsidR="000C7B7B" w:rsidRPr="001F258B" w:rsidRDefault="000C7B7B" w:rsidP="000C7B7B">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Келесі екінші кластағы құралдарға қақпандар (ловушки) немесе құрма жылымдар жатады, яғни торға немесе басқа да құрылғыларға кіру еркіндігі бар болады, бірақ одан шығу мүмкіндігі болмайтын аулауға негізделеді. Қақпандар екі топқа бөлінеді. Бірінші топ құрма қақпандардан тұрады, яғни беткі жағы ашық үлкен қақпандардан тұрады. Екінші топты үстіңгі жағынан жартылай немесе толық жабылған кішкене қақпандарқұрастырады. Жабық немесе жартылай жабық кішкене қақпандардан басқа ішкі сулардағы және су түбіндегі аулауды жүргізу үшін қолданылатын  орталық құбырлы және орталық құбырсыз кішкене қақпандаркездеседі. </w:t>
      </w:r>
    </w:p>
    <w:p w:rsidR="000C7B7B" w:rsidRPr="001F258B" w:rsidRDefault="000C7B7B" w:rsidP="000C7B7B">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Үшінші кластағы құралдарға судан торлармен немесе қаппен сүзіп аулайтын аулау саймандары жатады. Сүзіліп алынатын аулау саймандарының қолдану ерекшеліктеріне және құрылымдарына қарай бес топқа бөлінеді. Бірінші топқа қап түрінде аулау құралы – тралдар кіреді, оларды суда кеменің көмегімен сүйрейді. Екінші топқа қоршайтын жылымдар кіреді, су түбінен бетіне дейінгі аралықтағы балықтарды торлармен қармайтын және жағаға немесе суда қозғалмай тұрған кемеге тартылатын аулар болады. Үшінші топқа су түбіндегі аулауға қолданылатын саймандар кіреді. Су түбінде </w:t>
      </w:r>
      <w:r w:rsidRPr="001F258B">
        <w:rPr>
          <w:rFonts w:ascii="Times New Roman" w:hAnsi="Times New Roman" w:cs="Times New Roman"/>
          <w:sz w:val="28"/>
          <w:szCs w:val="28"/>
          <w:lang w:val="kk-KZ"/>
        </w:rPr>
        <w:lastRenderedPageBreak/>
        <w:t>қолданылатын су түбілік жылымдар арқылы лай судан балық аулайды. Төртінші топқа килікпелі аулау құралдары жатады, олар жеткілікті тығыз шоғырланған пелагиалдегі балықтарды қармап, содан соң кеме үстіне тартады. Килікпелі ауларға қалталы жылымдар жатады. Бесінші топқа қапсырмалы жылымдар жатады, олар балықтарды төменнен жоғары қарай сүзіп алып, оларды кеме бортына көтереді. Қапсырмалы жылымдарға борттық және конустық қапсырмалар жатады.</w:t>
      </w:r>
    </w:p>
    <w:p w:rsidR="000C7B7B" w:rsidRPr="001F258B" w:rsidRDefault="000C7B7B" w:rsidP="000C7B7B">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Төртінші классқа сорғытүріндегі балық аулау құралдары кіреді, сумен бірге сорылып алынған балықтар кеменің бортында бөліктенеді. Барлық балық сорғылары центрге тепкіш күштерге негізделеді және эрлифтті құрылғыларды бір топқа біріктіреді. </w:t>
      </w:r>
    </w:p>
    <w:p w:rsidR="000C7B7B" w:rsidRPr="001F258B" w:rsidRDefault="0057487A" w:rsidP="000C7B7B">
      <w:pPr>
        <w:autoSpaceDE w:val="0"/>
        <w:autoSpaceDN w:val="0"/>
        <w:adjustRightInd w:val="0"/>
        <w:spacing w:after="0" w:line="240" w:lineRule="auto"/>
        <w:ind w:firstLine="567"/>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Бесінші класқа іл</w:t>
      </w:r>
      <w:r w:rsidR="000C7B7B" w:rsidRPr="001F258B">
        <w:rPr>
          <w:rFonts w:ascii="Times New Roman" w:hAnsi="Times New Roman" w:cs="Times New Roman"/>
          <w:sz w:val="28"/>
          <w:szCs w:val="28"/>
          <w:lang w:val="kk-KZ"/>
        </w:rPr>
        <w:t>мектер түріндегі балық аулау құралдары жатады, аулау объектілері жем ілінген ілмектерге немесе гарпундарға ілінеді. Сондықтан ілмектер түріндегі құрал–саймандар жем ілінген және жемсіз болатын құрылғылар болып екі топқа бөлінеді. Бірінші топтағы жем ілінетін ілмектерге қармақтар, тролдар және қабатты торлар жатады, ал екінші топтағы жемсіз болатын құрылғыларға киттерді және акулаларды аулауға арналған гарпундар, сонымен қатар қолмен жасалған түрлі саймандар жатады.</w:t>
      </w:r>
    </w:p>
    <w:p w:rsidR="000C7B7B" w:rsidRPr="001F258B" w:rsidRDefault="00E5267A" w:rsidP="00B83A8F">
      <w:pPr>
        <w:shd w:val="clear" w:color="auto" w:fill="FFFFFF"/>
        <w:autoSpaceDE w:val="0"/>
        <w:autoSpaceDN w:val="0"/>
        <w:adjustRightInd w:val="0"/>
        <w:spacing w:after="0" w:line="240" w:lineRule="auto"/>
        <w:ind w:left="567"/>
        <w:jc w:val="center"/>
        <w:rPr>
          <w:rFonts w:ascii="Times New Roman" w:hAnsi="Times New Roman" w:cs="Times New Roman"/>
          <w:b/>
          <w:sz w:val="28"/>
          <w:szCs w:val="28"/>
          <w:lang w:val="kk-KZ"/>
        </w:rPr>
      </w:pPr>
      <w:r w:rsidRPr="001F258B">
        <w:rPr>
          <w:rFonts w:ascii="Times New Roman" w:hAnsi="Times New Roman" w:cs="Times New Roman"/>
          <w:b/>
          <w:sz w:val="28"/>
          <w:szCs w:val="28"/>
          <w:lang w:val="kk-KZ"/>
        </w:rPr>
        <w:t>Тапсырмалар:</w:t>
      </w:r>
    </w:p>
    <w:p w:rsidR="00E5267A" w:rsidRPr="001F258B" w:rsidRDefault="00E5267A" w:rsidP="00B83A8F">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Балық аулау құралдарының негізгі аулау принциптерін түсіндіріңіз, сызбасын салыңыз</w:t>
      </w:r>
    </w:p>
    <w:p w:rsidR="00E5267A" w:rsidRPr="001F258B" w:rsidRDefault="00E5267A" w:rsidP="00B83A8F">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Торлы аулардың пайдалану орындарын көрсеткіңіз</w:t>
      </w:r>
    </w:p>
    <w:p w:rsidR="00E5267A" w:rsidRPr="001F258B" w:rsidRDefault="00E5267A" w:rsidP="00B83A8F">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i/>
          <w:sz w:val="28"/>
          <w:szCs w:val="28"/>
          <w:lang w:val="kk-KZ"/>
        </w:rPr>
      </w:pPr>
      <w:r w:rsidRPr="001F258B">
        <w:rPr>
          <w:rFonts w:ascii="Times New Roman" w:hAnsi="Times New Roman" w:cs="Times New Roman"/>
          <w:i/>
          <w:sz w:val="28"/>
          <w:szCs w:val="28"/>
          <w:lang w:val="kk-KZ"/>
        </w:rPr>
        <w:t xml:space="preserve"> Ау құралдарының жіктелу сызбасын жасаңыз</w:t>
      </w:r>
    </w:p>
    <w:p w:rsidR="00B83A8F" w:rsidRPr="001F258B" w:rsidRDefault="00B83A8F" w:rsidP="00B83A8F">
      <w:pPr>
        <w:pStyle w:val="a7"/>
        <w:spacing w:after="0" w:line="240" w:lineRule="auto"/>
        <w:ind w:left="360"/>
        <w:jc w:val="center"/>
        <w:rPr>
          <w:rFonts w:ascii="Times New Roman" w:hAnsi="Times New Roman" w:cs="Times New Roman"/>
          <w:b/>
          <w:sz w:val="28"/>
          <w:szCs w:val="28"/>
          <w:lang w:val="kk-KZ"/>
        </w:rPr>
      </w:pPr>
      <w:r w:rsidRPr="001F258B">
        <w:rPr>
          <w:rFonts w:ascii="Times New Roman" w:hAnsi="Times New Roman" w:cs="Times New Roman"/>
          <w:b/>
          <w:sz w:val="28"/>
          <w:szCs w:val="28"/>
          <w:lang w:val="kk-KZ"/>
        </w:rPr>
        <w:t>Өзін – өзі тексеруге арналған сұрақтар:</w:t>
      </w:r>
    </w:p>
    <w:p w:rsidR="00E5267A" w:rsidRPr="001F258B" w:rsidRDefault="00E5267A" w:rsidP="00B83A8F">
      <w:pPr>
        <w:pStyle w:val="a8"/>
        <w:jc w:val="both"/>
        <w:rPr>
          <w:i/>
          <w:szCs w:val="28"/>
        </w:rPr>
      </w:pPr>
      <w:r w:rsidRPr="001F258B">
        <w:rPr>
          <w:i/>
          <w:szCs w:val="28"/>
        </w:rPr>
        <w:t xml:space="preserve">1. Балық аулау құралдары қолдану орнына байланысты қалай жіктеледі? </w:t>
      </w:r>
    </w:p>
    <w:p w:rsidR="00E5267A" w:rsidRPr="001F258B" w:rsidRDefault="00E5267A" w:rsidP="00B83A8F">
      <w:pPr>
        <w:pStyle w:val="a8"/>
        <w:jc w:val="both"/>
        <w:rPr>
          <w:i/>
          <w:szCs w:val="28"/>
        </w:rPr>
      </w:pPr>
      <w:r w:rsidRPr="001F258B">
        <w:rPr>
          <w:i/>
          <w:szCs w:val="28"/>
        </w:rPr>
        <w:t>2. Аулау құралдарының негізгі құрылымдық элементтерін атаңыз.</w:t>
      </w:r>
    </w:p>
    <w:p w:rsidR="00E5267A" w:rsidRPr="001F258B" w:rsidRDefault="00E5267A" w:rsidP="00B83A8F">
      <w:pPr>
        <w:pStyle w:val="a8"/>
        <w:jc w:val="both"/>
        <w:rPr>
          <w:i/>
          <w:szCs w:val="28"/>
        </w:rPr>
      </w:pPr>
      <w:r w:rsidRPr="001F258B">
        <w:rPr>
          <w:i/>
          <w:szCs w:val="28"/>
        </w:rPr>
        <w:t xml:space="preserve">3. Балық аулау құралдарының негізгі жіктелетін кластарын атаңыз. </w:t>
      </w:r>
    </w:p>
    <w:p w:rsidR="00E5267A" w:rsidRPr="001F258B" w:rsidRDefault="00E5267A" w:rsidP="00E5267A">
      <w:pPr>
        <w:pStyle w:val="a8"/>
        <w:jc w:val="both"/>
        <w:rPr>
          <w:i/>
          <w:szCs w:val="28"/>
        </w:rPr>
      </w:pPr>
      <w:r w:rsidRPr="001F258B">
        <w:rPr>
          <w:i/>
          <w:szCs w:val="28"/>
        </w:rPr>
        <w:t xml:space="preserve">4. Қалталы жылымдар және тралдар аулау құралдарының қай класына жатады? </w:t>
      </w:r>
    </w:p>
    <w:p w:rsidR="00E5267A" w:rsidRPr="001F258B" w:rsidRDefault="00E5267A" w:rsidP="00E5267A">
      <w:pPr>
        <w:pStyle w:val="a8"/>
        <w:jc w:val="both"/>
        <w:rPr>
          <w:i/>
          <w:szCs w:val="28"/>
        </w:rPr>
      </w:pPr>
      <w:r w:rsidRPr="001F258B">
        <w:rPr>
          <w:i/>
          <w:szCs w:val="28"/>
        </w:rPr>
        <w:t>5. Аулау процесін қарқындататын қандай құралдарды білесіз?</w:t>
      </w:r>
    </w:p>
    <w:p w:rsidR="00E5267A" w:rsidRPr="001F258B" w:rsidRDefault="00E5267A" w:rsidP="00E5267A">
      <w:pPr>
        <w:pStyle w:val="a8"/>
        <w:jc w:val="both"/>
        <w:rPr>
          <w:i/>
          <w:szCs w:val="28"/>
        </w:rPr>
      </w:pPr>
      <w:r w:rsidRPr="001F258B">
        <w:rPr>
          <w:i/>
          <w:szCs w:val="28"/>
        </w:rPr>
        <w:t>6.Қармақтардың негізгі элементтік бөлігі не?</w:t>
      </w:r>
    </w:p>
    <w:p w:rsidR="00507522" w:rsidRPr="001F258B" w:rsidRDefault="00507522" w:rsidP="00507522">
      <w:pPr>
        <w:pStyle w:val="a7"/>
        <w:ind w:left="0" w:firstLine="709"/>
        <w:jc w:val="center"/>
        <w:rPr>
          <w:rFonts w:ascii="Times New Roman" w:hAnsi="Times New Roman" w:cs="Times New Roman"/>
          <w:b/>
          <w:sz w:val="28"/>
          <w:szCs w:val="28"/>
          <w:lang w:val="kk-KZ"/>
        </w:rPr>
      </w:pPr>
    </w:p>
    <w:sectPr w:rsidR="00507522" w:rsidRPr="001F258B" w:rsidSect="00396A3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330" w:rsidRDefault="00E01330" w:rsidP="00EF2B6C">
      <w:pPr>
        <w:spacing w:after="0" w:line="240" w:lineRule="auto"/>
      </w:pPr>
      <w:r>
        <w:separator/>
      </w:r>
    </w:p>
  </w:endnote>
  <w:endnote w:type="continuationSeparator" w:id="0">
    <w:p w:rsidR="00E01330" w:rsidRDefault="00E01330" w:rsidP="00EF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5D" w:rsidRPr="00D16974" w:rsidRDefault="00486D5D" w:rsidP="00D16974">
    <w:pPr>
      <w:pStyle w:val="a5"/>
    </w:pPr>
    <w:r w:rsidRPr="00D1697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330" w:rsidRDefault="00E01330" w:rsidP="00EF2B6C">
      <w:pPr>
        <w:spacing w:after="0" w:line="240" w:lineRule="auto"/>
      </w:pPr>
      <w:r>
        <w:separator/>
      </w:r>
    </w:p>
  </w:footnote>
  <w:footnote w:type="continuationSeparator" w:id="0">
    <w:p w:rsidR="00E01330" w:rsidRDefault="00E01330" w:rsidP="00EF2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33281"/>
    <w:multiLevelType w:val="hybridMultilevel"/>
    <w:tmpl w:val="F606E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1C4E26"/>
    <w:multiLevelType w:val="multilevel"/>
    <w:tmpl w:val="5CA4943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5E4CCC"/>
    <w:multiLevelType w:val="hybridMultilevel"/>
    <w:tmpl w:val="555AF358"/>
    <w:lvl w:ilvl="0" w:tplc="7648160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5E34830"/>
    <w:multiLevelType w:val="multilevel"/>
    <w:tmpl w:val="A2BC8A0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91"/>
    <w:rsid w:val="00022648"/>
    <w:rsid w:val="000C7B7B"/>
    <w:rsid w:val="00152565"/>
    <w:rsid w:val="00196332"/>
    <w:rsid w:val="001A1C3F"/>
    <w:rsid w:val="001F258B"/>
    <w:rsid w:val="002A281B"/>
    <w:rsid w:val="00365F4D"/>
    <w:rsid w:val="00385192"/>
    <w:rsid w:val="00396A3A"/>
    <w:rsid w:val="00404A70"/>
    <w:rsid w:val="00452075"/>
    <w:rsid w:val="00486D5D"/>
    <w:rsid w:val="00507522"/>
    <w:rsid w:val="005319E3"/>
    <w:rsid w:val="0057487A"/>
    <w:rsid w:val="00582A91"/>
    <w:rsid w:val="006E2855"/>
    <w:rsid w:val="0081615C"/>
    <w:rsid w:val="008224F5"/>
    <w:rsid w:val="00992D59"/>
    <w:rsid w:val="00A14D38"/>
    <w:rsid w:val="00AD4A62"/>
    <w:rsid w:val="00AD557F"/>
    <w:rsid w:val="00AE0F90"/>
    <w:rsid w:val="00B83A8F"/>
    <w:rsid w:val="00D16974"/>
    <w:rsid w:val="00E01330"/>
    <w:rsid w:val="00E03264"/>
    <w:rsid w:val="00E15240"/>
    <w:rsid w:val="00E33D76"/>
    <w:rsid w:val="00E5267A"/>
    <w:rsid w:val="00EE0122"/>
    <w:rsid w:val="00EF2B6C"/>
    <w:rsid w:val="00F36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421F"/>
  <w15:docId w15:val="{A906E94D-A253-4A89-AF43-F3F1D037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2B6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F2B6C"/>
  </w:style>
  <w:style w:type="paragraph" w:styleId="a5">
    <w:name w:val="footer"/>
    <w:basedOn w:val="a"/>
    <w:link w:val="a6"/>
    <w:uiPriority w:val="99"/>
    <w:semiHidden/>
    <w:unhideWhenUsed/>
    <w:rsid w:val="00EF2B6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F2B6C"/>
  </w:style>
  <w:style w:type="paragraph" w:styleId="a7">
    <w:name w:val="List Paragraph"/>
    <w:basedOn w:val="a"/>
    <w:uiPriority w:val="34"/>
    <w:qFormat/>
    <w:rsid w:val="00AD4A62"/>
    <w:pPr>
      <w:ind w:left="720"/>
      <w:contextualSpacing/>
    </w:pPr>
  </w:style>
  <w:style w:type="paragraph" w:styleId="a8">
    <w:name w:val="Title"/>
    <w:basedOn w:val="a"/>
    <w:link w:val="a9"/>
    <w:qFormat/>
    <w:rsid w:val="008224F5"/>
    <w:pPr>
      <w:spacing w:after="0" w:line="240" w:lineRule="auto"/>
      <w:jc w:val="center"/>
    </w:pPr>
    <w:rPr>
      <w:rFonts w:ascii="Times New Roman" w:eastAsia="Times New Roman" w:hAnsi="Times New Roman" w:cs="Times New Roman"/>
      <w:sz w:val="28"/>
      <w:szCs w:val="24"/>
      <w:lang w:val="kk-KZ"/>
    </w:rPr>
  </w:style>
  <w:style w:type="character" w:customStyle="1" w:styleId="a9">
    <w:name w:val="Заголовок Знак"/>
    <w:basedOn w:val="a0"/>
    <w:link w:val="a8"/>
    <w:rsid w:val="008224F5"/>
    <w:rPr>
      <w:rFonts w:ascii="Times New Roman" w:eastAsia="Times New Roman" w:hAnsi="Times New Roman" w:cs="Times New Roman"/>
      <w:sz w:val="28"/>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2302">
      <w:bodyDiv w:val="1"/>
      <w:marLeft w:val="0"/>
      <w:marRight w:val="0"/>
      <w:marTop w:val="0"/>
      <w:marBottom w:val="0"/>
      <w:divBdr>
        <w:top w:val="none" w:sz="0" w:space="0" w:color="auto"/>
        <w:left w:val="none" w:sz="0" w:space="0" w:color="auto"/>
        <w:bottom w:val="none" w:sz="0" w:space="0" w:color="auto"/>
        <w:right w:val="none" w:sz="0" w:space="0" w:color="auto"/>
      </w:divBdr>
    </w:div>
    <w:div w:id="643512676">
      <w:bodyDiv w:val="1"/>
      <w:marLeft w:val="0"/>
      <w:marRight w:val="0"/>
      <w:marTop w:val="0"/>
      <w:marBottom w:val="0"/>
      <w:divBdr>
        <w:top w:val="none" w:sz="0" w:space="0" w:color="auto"/>
        <w:left w:val="none" w:sz="0" w:space="0" w:color="auto"/>
        <w:bottom w:val="none" w:sz="0" w:space="0" w:color="auto"/>
        <w:right w:val="none" w:sz="0" w:space="0" w:color="auto"/>
      </w:divBdr>
    </w:div>
    <w:div w:id="791830645">
      <w:bodyDiv w:val="1"/>
      <w:marLeft w:val="0"/>
      <w:marRight w:val="0"/>
      <w:marTop w:val="0"/>
      <w:marBottom w:val="0"/>
      <w:divBdr>
        <w:top w:val="none" w:sz="0" w:space="0" w:color="auto"/>
        <w:left w:val="none" w:sz="0" w:space="0" w:color="auto"/>
        <w:bottom w:val="none" w:sz="0" w:space="0" w:color="auto"/>
        <w:right w:val="none" w:sz="0" w:space="0" w:color="auto"/>
      </w:divBdr>
    </w:div>
    <w:div w:id="860707330">
      <w:bodyDiv w:val="1"/>
      <w:marLeft w:val="0"/>
      <w:marRight w:val="0"/>
      <w:marTop w:val="0"/>
      <w:marBottom w:val="0"/>
      <w:divBdr>
        <w:top w:val="none" w:sz="0" w:space="0" w:color="auto"/>
        <w:left w:val="none" w:sz="0" w:space="0" w:color="auto"/>
        <w:bottom w:val="none" w:sz="0" w:space="0" w:color="auto"/>
        <w:right w:val="none" w:sz="0" w:space="0" w:color="auto"/>
      </w:divBdr>
    </w:div>
    <w:div w:id="1262882906">
      <w:bodyDiv w:val="1"/>
      <w:marLeft w:val="0"/>
      <w:marRight w:val="0"/>
      <w:marTop w:val="0"/>
      <w:marBottom w:val="0"/>
      <w:divBdr>
        <w:top w:val="none" w:sz="0" w:space="0" w:color="auto"/>
        <w:left w:val="none" w:sz="0" w:space="0" w:color="auto"/>
        <w:bottom w:val="none" w:sz="0" w:space="0" w:color="auto"/>
        <w:right w:val="none" w:sz="0" w:space="0" w:color="auto"/>
      </w:divBdr>
    </w:div>
    <w:div w:id="18369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2106</Words>
  <Characters>12009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Acer</cp:lastModifiedBy>
  <cp:revision>2</cp:revision>
  <dcterms:created xsi:type="dcterms:W3CDTF">2023-10-16T16:07:00Z</dcterms:created>
  <dcterms:modified xsi:type="dcterms:W3CDTF">2023-10-16T16:07:00Z</dcterms:modified>
</cp:coreProperties>
</file>